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C0" w:rsidRDefault="000B7FC0" w:rsidP="000B7FC0">
      <w:pPr>
        <w:pStyle w:val="11"/>
      </w:pPr>
    </w:p>
    <w:p w:rsidR="00DD1F07" w:rsidRPr="006B0852" w:rsidRDefault="00DD1F07" w:rsidP="00DD1F07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F07" w:rsidRDefault="00DD1F07" w:rsidP="00DD1F07">
      <w:pPr>
        <w:pStyle w:val="af1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5A6E0E" w:rsidRPr="00EE554D" w:rsidRDefault="005A6E0E" w:rsidP="005A6E0E">
      <w:pPr>
        <w:pStyle w:val="af1"/>
        <w:ind w:left="0" w:firstLine="0"/>
        <w:rPr>
          <w:sz w:val="28"/>
          <w:szCs w:val="28"/>
        </w:rPr>
      </w:pPr>
      <w:r w:rsidRPr="00EE554D">
        <w:rPr>
          <w:sz w:val="28"/>
          <w:szCs w:val="28"/>
        </w:rPr>
        <w:t>О внесении изменений в закон Ненецкого автономного</w:t>
      </w:r>
    </w:p>
    <w:p w:rsidR="005A6E0E" w:rsidRDefault="005A6E0E" w:rsidP="005A6E0E">
      <w:pPr>
        <w:pStyle w:val="af1"/>
        <w:ind w:left="0" w:firstLine="0"/>
        <w:rPr>
          <w:bCs/>
          <w:sz w:val="28"/>
          <w:szCs w:val="28"/>
        </w:rPr>
      </w:pPr>
      <w:r w:rsidRPr="00EE554D">
        <w:rPr>
          <w:sz w:val="28"/>
          <w:szCs w:val="28"/>
        </w:rPr>
        <w:t>округа «</w:t>
      </w:r>
      <w:r w:rsidRPr="00EE554D">
        <w:rPr>
          <w:bCs/>
          <w:sz w:val="28"/>
          <w:szCs w:val="28"/>
        </w:rPr>
        <w:t>Об организации проведения капитального ремонта</w:t>
      </w:r>
    </w:p>
    <w:p w:rsidR="005A6E0E" w:rsidRDefault="005A6E0E" w:rsidP="005A6E0E">
      <w:pPr>
        <w:pStyle w:val="af1"/>
        <w:ind w:left="0" w:firstLine="0"/>
        <w:rPr>
          <w:bCs/>
          <w:sz w:val="28"/>
          <w:szCs w:val="28"/>
        </w:rPr>
      </w:pPr>
      <w:r w:rsidRPr="00EE554D">
        <w:rPr>
          <w:bCs/>
          <w:sz w:val="28"/>
          <w:szCs w:val="28"/>
        </w:rPr>
        <w:t xml:space="preserve">общего имущества в многоквартирных домах, </w:t>
      </w:r>
      <w:r>
        <w:rPr>
          <w:bCs/>
          <w:sz w:val="28"/>
          <w:szCs w:val="28"/>
        </w:rPr>
        <w:t>расположенных</w:t>
      </w:r>
    </w:p>
    <w:p w:rsidR="00DD1F07" w:rsidRPr="00AD0896" w:rsidRDefault="005A6E0E" w:rsidP="005A6E0E">
      <w:pPr>
        <w:pStyle w:val="af1"/>
        <w:spacing w:after="800"/>
        <w:ind w:left="0" w:firstLine="0"/>
        <w:rPr>
          <w:sz w:val="28"/>
          <w:szCs w:val="28"/>
        </w:rPr>
      </w:pPr>
      <w:r w:rsidRPr="004D2315">
        <w:rPr>
          <w:bCs/>
          <w:sz w:val="28"/>
          <w:szCs w:val="28"/>
        </w:rPr>
        <w:t>на территории Ненецкого автономного округа</w:t>
      </w:r>
      <w:r w:rsidR="00DD1F07" w:rsidRPr="00AD0896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D1F07" w:rsidTr="0083555F">
        <w:trPr>
          <w:jc w:val="center"/>
        </w:trPr>
        <w:tc>
          <w:tcPr>
            <w:tcW w:w="4605" w:type="dxa"/>
          </w:tcPr>
          <w:p w:rsidR="00DD1F07" w:rsidRDefault="00DD1F07" w:rsidP="0083555F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DD1F07" w:rsidRDefault="00DD1F07" w:rsidP="0083555F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DD1F07" w:rsidRDefault="00DD1F07" w:rsidP="0083555F">
            <w:pPr>
              <w:jc w:val="right"/>
            </w:pPr>
            <w:r>
              <w:t xml:space="preserve"> </w:t>
            </w:r>
          </w:p>
          <w:p w:rsidR="00DD1F07" w:rsidRDefault="00DD1F07" w:rsidP="0083555F">
            <w:pPr>
              <w:jc w:val="right"/>
            </w:pPr>
            <w:r>
              <w:t>23 мая 2016 года</w:t>
            </w:r>
          </w:p>
        </w:tc>
      </w:tr>
    </w:tbl>
    <w:p w:rsidR="00DD1F07" w:rsidRDefault="00DD1F07" w:rsidP="00DD1F07">
      <w:pPr>
        <w:spacing w:before="440"/>
        <w:ind w:firstLine="709"/>
        <w:jc w:val="both"/>
        <w:rPr>
          <w:b/>
        </w:rPr>
      </w:pPr>
      <w:r>
        <w:rPr>
          <w:b/>
        </w:rPr>
        <w:t>Статья 1</w:t>
      </w:r>
    </w:p>
    <w:p w:rsidR="00EE554D" w:rsidRPr="004D2315" w:rsidRDefault="00EE554D" w:rsidP="00B036D1">
      <w:pPr>
        <w:autoSpaceDE w:val="0"/>
        <w:autoSpaceDN w:val="0"/>
        <w:adjustRightInd w:val="0"/>
        <w:ind w:firstLine="709"/>
        <w:jc w:val="both"/>
      </w:pPr>
    </w:p>
    <w:p w:rsidR="00DF3C67" w:rsidRPr="00494010" w:rsidRDefault="00D85372" w:rsidP="00B036D1">
      <w:pPr>
        <w:autoSpaceDE w:val="0"/>
        <w:autoSpaceDN w:val="0"/>
        <w:adjustRightInd w:val="0"/>
        <w:ind w:firstLine="709"/>
        <w:jc w:val="both"/>
      </w:pPr>
      <w:r w:rsidRPr="00494010">
        <w:t>Внести в</w:t>
      </w:r>
      <w:r w:rsidR="00FA3EBA" w:rsidRPr="00494010">
        <w:t xml:space="preserve"> </w:t>
      </w:r>
      <w:hyperlink r:id="rId11" w:history="1">
        <w:r w:rsidR="004D51F7" w:rsidRPr="00494010">
          <w:rPr>
            <w:rStyle w:val="a8"/>
            <w:color w:val="auto"/>
            <w:u w:val="none"/>
          </w:rPr>
          <w:t>закон</w:t>
        </w:r>
      </w:hyperlink>
      <w:r w:rsidR="004D51F7" w:rsidRPr="00494010">
        <w:t xml:space="preserve"> Ненецкого автономного округа от </w:t>
      </w:r>
      <w:r w:rsidR="00DF3C67" w:rsidRPr="00494010">
        <w:t>15 июля</w:t>
      </w:r>
      <w:r w:rsidR="004D51F7" w:rsidRPr="00494010">
        <w:t xml:space="preserve"> 20</w:t>
      </w:r>
      <w:r w:rsidR="00DF3C67" w:rsidRPr="00494010">
        <w:t>13</w:t>
      </w:r>
      <w:r w:rsidR="004D51F7" w:rsidRPr="00494010">
        <w:t xml:space="preserve"> года № </w:t>
      </w:r>
      <w:r w:rsidR="00DF3C67" w:rsidRPr="00494010">
        <w:t>77</w:t>
      </w:r>
      <w:r w:rsidR="004D51F7" w:rsidRPr="00494010">
        <w:t>-оз «О</w:t>
      </w:r>
      <w:r w:rsidR="00DF3C67" w:rsidRPr="00494010">
        <w:t>б организации проведения капитального ремонта общего имущества в многоквартирных домах, расположенных на территории Ненецкого автономного округа</w:t>
      </w:r>
      <w:r w:rsidR="004D51F7" w:rsidRPr="00494010">
        <w:t xml:space="preserve">» (в редакции </w:t>
      </w:r>
      <w:r w:rsidR="0047706B" w:rsidRPr="00494010">
        <w:t>закона</w:t>
      </w:r>
      <w:r w:rsidR="004D51F7" w:rsidRPr="00494010">
        <w:t xml:space="preserve"> </w:t>
      </w:r>
      <w:r w:rsidR="00DF3C67" w:rsidRPr="00494010">
        <w:t>округа</w:t>
      </w:r>
      <w:r w:rsidR="004D51F7" w:rsidRPr="00494010">
        <w:t xml:space="preserve"> от </w:t>
      </w:r>
      <w:r w:rsidR="000C6B6F" w:rsidRPr="00494010">
        <w:t>1</w:t>
      </w:r>
      <w:r w:rsidR="00BE5A0A" w:rsidRPr="00494010">
        <w:t>3 июл</w:t>
      </w:r>
      <w:r w:rsidR="00DF3C67" w:rsidRPr="00494010">
        <w:t>я</w:t>
      </w:r>
      <w:r w:rsidR="004D51F7" w:rsidRPr="00494010">
        <w:t xml:space="preserve"> 201</w:t>
      </w:r>
      <w:r w:rsidR="00BE5A0A" w:rsidRPr="00494010">
        <w:t>5</w:t>
      </w:r>
      <w:r w:rsidR="00DF3C67" w:rsidRPr="00494010">
        <w:t xml:space="preserve"> г</w:t>
      </w:r>
      <w:r w:rsidR="004D51F7" w:rsidRPr="00494010">
        <w:t>ода</w:t>
      </w:r>
      <w:r w:rsidR="00CB0993" w:rsidRPr="00494010">
        <w:t xml:space="preserve"> </w:t>
      </w:r>
      <w:r w:rsidR="004D51F7" w:rsidRPr="00494010">
        <w:t xml:space="preserve">№ </w:t>
      </w:r>
      <w:r w:rsidR="00BE5A0A" w:rsidRPr="00494010">
        <w:t>109</w:t>
      </w:r>
      <w:r w:rsidR="004D51F7" w:rsidRPr="00494010">
        <w:t xml:space="preserve">-оз) </w:t>
      </w:r>
      <w:r w:rsidRPr="00494010">
        <w:t>следующие изменения:</w:t>
      </w:r>
    </w:p>
    <w:p w:rsidR="00B036D1" w:rsidRPr="00494010" w:rsidRDefault="00B036D1" w:rsidP="00B036D1">
      <w:pPr>
        <w:autoSpaceDE w:val="0"/>
        <w:autoSpaceDN w:val="0"/>
        <w:adjustRightInd w:val="0"/>
        <w:ind w:firstLine="709"/>
        <w:jc w:val="both"/>
      </w:pPr>
    </w:p>
    <w:p w:rsidR="00EB0B4D" w:rsidRPr="00494010" w:rsidRDefault="00FA3EBA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71D30" w:rsidRPr="00494010">
        <w:t>)</w:t>
      </w:r>
      <w:r w:rsidR="00171012" w:rsidRPr="00494010">
        <w:t xml:space="preserve"> </w:t>
      </w:r>
      <w:r w:rsidR="002C38AE" w:rsidRPr="00494010">
        <w:t xml:space="preserve">в </w:t>
      </w:r>
      <w:r w:rsidR="00EB0B4D" w:rsidRPr="00494010">
        <w:t>стат</w:t>
      </w:r>
      <w:r w:rsidR="002C38AE" w:rsidRPr="00494010">
        <w:t>ье</w:t>
      </w:r>
      <w:r w:rsidR="00EB0B4D" w:rsidRPr="00494010">
        <w:t xml:space="preserve"> 2</w:t>
      </w:r>
      <w:r w:rsidR="002C38AE" w:rsidRPr="00494010">
        <w:t>:</w:t>
      </w:r>
    </w:p>
    <w:p w:rsidR="002C38AE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F409DA" w:rsidRPr="00494010">
        <w:t>пункт</w:t>
      </w:r>
      <w:r w:rsidR="00940868" w:rsidRPr="00494010">
        <w:t xml:space="preserve"> 5 признать утративш</w:t>
      </w:r>
      <w:r w:rsidR="00032EFB" w:rsidRPr="00494010">
        <w:t>им</w:t>
      </w:r>
      <w:r w:rsidR="00BE5A0A" w:rsidRPr="00494010">
        <w:t xml:space="preserve"> силу</w:t>
      </w:r>
      <w:r w:rsidR="00EE554D" w:rsidRPr="00494010">
        <w:t>;</w:t>
      </w:r>
    </w:p>
    <w:p w:rsidR="00BB4B72" w:rsidRPr="00494010" w:rsidRDefault="000C6B6F" w:rsidP="00B036D1">
      <w:pPr>
        <w:autoSpaceDE w:val="0"/>
        <w:autoSpaceDN w:val="0"/>
        <w:adjustRightInd w:val="0"/>
        <w:ind w:firstLine="709"/>
        <w:jc w:val="both"/>
      </w:pPr>
      <w:r w:rsidRPr="00494010">
        <w:t>б)</w:t>
      </w:r>
      <w:r w:rsidR="006224D0" w:rsidRPr="00494010">
        <w:t xml:space="preserve"> </w:t>
      </w:r>
      <w:r w:rsidR="00BB4B72" w:rsidRPr="00494010">
        <w:t>пункт 10.1 изложить в следующей редакции:</w:t>
      </w:r>
    </w:p>
    <w:p w:rsidR="006224D0" w:rsidRPr="00494010" w:rsidRDefault="00A607D8" w:rsidP="00B036D1">
      <w:pPr>
        <w:autoSpaceDE w:val="0"/>
        <w:autoSpaceDN w:val="0"/>
        <w:adjustRightInd w:val="0"/>
        <w:ind w:firstLine="709"/>
        <w:jc w:val="both"/>
      </w:pPr>
      <w:r w:rsidRPr="00494010">
        <w:t>«10.1)</w:t>
      </w:r>
      <w:r w:rsidR="00171012" w:rsidRPr="00494010">
        <w:t xml:space="preserve"> </w:t>
      </w:r>
      <w:r w:rsidR="00BB4B72" w:rsidRPr="00494010">
        <w:t xml:space="preserve">определение </w:t>
      </w:r>
      <w:proofErr w:type="gramStart"/>
      <w:r w:rsidR="00BB4B72" w:rsidRPr="00494010">
        <w:t>порядка утверждения краткосрочных планов реализации региональной программы капитального ремонта</w:t>
      </w:r>
      <w:proofErr w:type="gramEnd"/>
      <w:r w:rsidR="00BB4B72" w:rsidRPr="00494010">
        <w:t xml:space="preserve"> сроком на три года с распределением по годам в пределах указанного срока</w:t>
      </w:r>
      <w:r w:rsidR="00855D43">
        <w:t>;</w:t>
      </w:r>
      <w:r w:rsidR="00BB4B72" w:rsidRPr="00494010">
        <w:t>»</w:t>
      </w:r>
      <w:r w:rsidR="006224D0" w:rsidRPr="00494010">
        <w:t>;</w:t>
      </w:r>
    </w:p>
    <w:p w:rsidR="00EB0B4D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в) </w:t>
      </w:r>
      <w:r w:rsidR="00F409DA" w:rsidRPr="00494010">
        <w:t>дополнить пунктом</w:t>
      </w:r>
      <w:r w:rsidR="00BE5A0A" w:rsidRPr="00494010">
        <w:t xml:space="preserve"> 10.3 следующего содержания:</w:t>
      </w:r>
    </w:p>
    <w:p w:rsidR="00FC1A93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«10.3) </w:t>
      </w:r>
      <w:r w:rsidR="00BE5A0A" w:rsidRPr="00494010">
        <w:t>утверждение порядка принятия решения о сносе и</w:t>
      </w:r>
      <w:r w:rsidR="00C97F6D" w:rsidRPr="00494010">
        <w:t>ли реконструкции многоквартирного</w:t>
      </w:r>
      <w:r w:rsidR="00BE5A0A" w:rsidRPr="00494010">
        <w:t xml:space="preserve"> дома</w:t>
      </w:r>
      <w:proofErr w:type="gramStart"/>
      <w:r w:rsidR="00BE5A0A" w:rsidRPr="00494010">
        <w:t>;»</w:t>
      </w:r>
      <w:proofErr w:type="gramEnd"/>
      <w:r w:rsidR="00BE5A0A" w:rsidRPr="00494010">
        <w:t>;</w:t>
      </w:r>
    </w:p>
    <w:p w:rsidR="00B036D1" w:rsidRPr="00494010" w:rsidRDefault="00B036D1" w:rsidP="00B036D1">
      <w:pPr>
        <w:autoSpaceDE w:val="0"/>
        <w:autoSpaceDN w:val="0"/>
        <w:adjustRightInd w:val="0"/>
        <w:ind w:firstLine="709"/>
        <w:jc w:val="both"/>
      </w:pPr>
    </w:p>
    <w:p w:rsidR="000C6B6F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2) </w:t>
      </w:r>
      <w:r w:rsidR="000C6B6F" w:rsidRPr="00494010">
        <w:t>в статье 3:</w:t>
      </w:r>
    </w:p>
    <w:p w:rsidR="004801E8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4801E8" w:rsidRPr="00494010">
        <w:t xml:space="preserve">в наименовании и абзаце первом слова «, осуществляющего проведение единой государственной политики в области жилищно-коммунального хозяйства на территории Ненецкого автономного округа» заменить словами «в сфере жилищно-коммунального хозяйства и жилищной политики в области организации проведения капитального ремонта </w:t>
      </w:r>
      <w:r w:rsidR="00FC29F8" w:rsidRPr="00494010">
        <w:t>общего имущества в многоквартирных домах»</w:t>
      </w:r>
      <w:r w:rsidR="00F01DE7" w:rsidRPr="00494010">
        <w:t>;</w:t>
      </w:r>
    </w:p>
    <w:p w:rsidR="000C6B6F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0C6B6F" w:rsidRPr="00494010">
        <w:t>пункт 6 изложить в следующей редакции:</w:t>
      </w:r>
    </w:p>
    <w:p w:rsidR="00E025B5" w:rsidRPr="00494010" w:rsidRDefault="00174ABC" w:rsidP="005A6E0E">
      <w:pPr>
        <w:ind w:firstLine="709"/>
        <w:jc w:val="both"/>
      </w:pPr>
      <w:r w:rsidRPr="00494010">
        <w:t>«6) установление порядка передачи документов и информации, связанной с формированием фонда капитального ремонта при изменении способа формирования фонда капитального ремонта региональным оператором в случае формирования фонда капитального ремонта на сч</w:t>
      </w:r>
      <w:r w:rsidR="00B826B6">
        <w:t>ё</w:t>
      </w:r>
      <w:r w:rsidRPr="00494010">
        <w:t xml:space="preserve">те, счетах регионального оператора или владельцем </w:t>
      </w:r>
      <w:r w:rsidRPr="00494010">
        <w:lastRenderedPageBreak/>
        <w:t>специального сч</w:t>
      </w:r>
      <w:r w:rsidR="00B826B6">
        <w:t>ё</w:t>
      </w:r>
      <w:r w:rsidRPr="00494010">
        <w:t>та в случае формирования фонда капитального ремонта на специальном сч</w:t>
      </w:r>
      <w:r w:rsidR="00B826B6">
        <w:t>ё</w:t>
      </w:r>
      <w:r w:rsidRPr="00494010">
        <w:t>те</w:t>
      </w:r>
      <w:proofErr w:type="gramStart"/>
      <w:r w:rsidR="00855D43">
        <w:t>;</w:t>
      </w:r>
      <w:r w:rsidRPr="00494010">
        <w:t>»</w:t>
      </w:r>
      <w:proofErr w:type="gramEnd"/>
      <w:r w:rsidRPr="00494010">
        <w:t>;</w:t>
      </w:r>
    </w:p>
    <w:p w:rsidR="000C6B6F" w:rsidRPr="00494010" w:rsidRDefault="004801E8" w:rsidP="00B036D1">
      <w:pPr>
        <w:autoSpaceDE w:val="0"/>
        <w:autoSpaceDN w:val="0"/>
        <w:adjustRightInd w:val="0"/>
        <w:ind w:firstLine="709"/>
        <w:jc w:val="both"/>
      </w:pPr>
      <w:r w:rsidRPr="00494010">
        <w:t>в</w:t>
      </w:r>
      <w:r w:rsidR="00171012" w:rsidRPr="00494010">
        <w:t xml:space="preserve">) </w:t>
      </w:r>
      <w:r w:rsidR="00CA3244" w:rsidRPr="00494010">
        <w:t>дополнить пунктами 7 и 8 следующего содержания:</w:t>
      </w:r>
    </w:p>
    <w:p w:rsidR="00CA3244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«7) </w:t>
      </w:r>
      <w:r w:rsidR="00CA3244" w:rsidRPr="00494010">
        <w:t xml:space="preserve">установление порядка </w:t>
      </w:r>
      <w:r w:rsidR="00F01DE7" w:rsidRPr="00494010">
        <w:t xml:space="preserve">и сроков </w:t>
      </w:r>
      <w:r w:rsidR="00CA3244" w:rsidRPr="00494010">
        <w:t>размещения на сайте в информационно-телекоммуникационной сети «Интернет» годового отч</w:t>
      </w:r>
      <w:r w:rsidR="00B826B6">
        <w:t>ё</w:t>
      </w:r>
      <w:r w:rsidR="00CA3244" w:rsidRPr="00494010">
        <w:t>та регионального оператора и аудиторского заключения;</w:t>
      </w:r>
    </w:p>
    <w:p w:rsidR="000C6B6F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8) </w:t>
      </w:r>
      <w:r w:rsidR="00CA3244" w:rsidRPr="00494010">
        <w:t>иные полномочия, предусмотренные настоящим законом и иными нормативными правовыми актами Ненецкого автономного округа</w:t>
      </w:r>
      <w:proofErr w:type="gramStart"/>
      <w:r w:rsidR="00CA3244" w:rsidRPr="00494010">
        <w:t>.»;</w:t>
      </w:r>
      <w:proofErr w:type="gramEnd"/>
    </w:p>
    <w:p w:rsidR="00047F56" w:rsidRPr="00494010" w:rsidRDefault="00047F56" w:rsidP="00B036D1">
      <w:pPr>
        <w:autoSpaceDE w:val="0"/>
        <w:autoSpaceDN w:val="0"/>
        <w:adjustRightInd w:val="0"/>
        <w:ind w:firstLine="709"/>
        <w:jc w:val="both"/>
      </w:pPr>
    </w:p>
    <w:p w:rsidR="000C6B6F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3) </w:t>
      </w:r>
      <w:r w:rsidR="004163B6" w:rsidRPr="00494010">
        <w:t>статью 4 дополнить пунктом 1.1 следующего содержания:</w:t>
      </w:r>
    </w:p>
    <w:p w:rsidR="004163B6" w:rsidRPr="00494010" w:rsidRDefault="004163B6" w:rsidP="00B036D1">
      <w:pPr>
        <w:autoSpaceDE w:val="0"/>
        <w:autoSpaceDN w:val="0"/>
        <w:adjustRightInd w:val="0"/>
        <w:ind w:firstLine="709"/>
        <w:jc w:val="both"/>
      </w:pPr>
      <w:r w:rsidRPr="00494010">
        <w:t>«1.1)</w:t>
      </w:r>
      <w:r w:rsidR="00171012" w:rsidRPr="00494010">
        <w:t xml:space="preserve"> </w:t>
      </w:r>
      <w:r w:rsidRPr="00494010">
        <w:t>уведомление владельца специального сч</w:t>
      </w:r>
      <w:r w:rsidR="00B826B6">
        <w:t>ё</w:t>
      </w:r>
      <w:r w:rsidRPr="00494010">
        <w:t xml:space="preserve">та о необходимости информирования собственников помещений в многоквартирном доме о наличии задолженности, о необходимости погашения такой задолженности и о последствиях, предусмотренных </w:t>
      </w:r>
      <w:r w:rsidR="00172749" w:rsidRPr="00494010">
        <w:t>Жилищным кодексом Российской Федерации</w:t>
      </w:r>
      <w:r w:rsidR="006224D0" w:rsidRPr="00494010">
        <w:rPr>
          <w:b/>
          <w:i/>
        </w:rPr>
        <w:t xml:space="preserve"> </w:t>
      </w:r>
      <w:r w:rsidRPr="00494010">
        <w:t>в связи с непогашением задолженности в установленный срок</w:t>
      </w:r>
      <w:r w:rsidR="00F01DE7" w:rsidRPr="00494010">
        <w:t xml:space="preserve"> и уведомление органа местного самоуправления</w:t>
      </w:r>
      <w:r w:rsidR="00196686" w:rsidRPr="00494010">
        <w:t>, в случаях, предусмотренных Жилищным кодексом Российской Федерации</w:t>
      </w:r>
      <w:proofErr w:type="gramStart"/>
      <w:r w:rsidR="00F01DE7" w:rsidRPr="00494010">
        <w:t>;»</w:t>
      </w:r>
      <w:proofErr w:type="gramEnd"/>
      <w:r w:rsidR="00F01DE7" w:rsidRPr="00494010">
        <w:t>;</w:t>
      </w:r>
    </w:p>
    <w:p w:rsidR="00B036D1" w:rsidRPr="00494010" w:rsidRDefault="00B036D1" w:rsidP="00B036D1">
      <w:pPr>
        <w:autoSpaceDE w:val="0"/>
        <w:autoSpaceDN w:val="0"/>
        <w:adjustRightInd w:val="0"/>
        <w:ind w:firstLine="709"/>
        <w:jc w:val="both"/>
      </w:pPr>
    </w:p>
    <w:p w:rsidR="007252D1" w:rsidRPr="00494010" w:rsidRDefault="004163B6" w:rsidP="00B036D1">
      <w:pPr>
        <w:autoSpaceDE w:val="0"/>
        <w:autoSpaceDN w:val="0"/>
        <w:adjustRightInd w:val="0"/>
        <w:ind w:firstLine="709"/>
        <w:jc w:val="both"/>
      </w:pPr>
      <w:r w:rsidRPr="00494010">
        <w:t>4</w:t>
      </w:r>
      <w:r w:rsidR="0050104B" w:rsidRPr="00494010">
        <w:t>)</w:t>
      </w:r>
      <w:r w:rsidR="00171012" w:rsidRPr="00494010">
        <w:t xml:space="preserve"> </w:t>
      </w:r>
      <w:r w:rsidR="007252D1" w:rsidRPr="00494010">
        <w:t>в статье 5</w:t>
      </w:r>
      <w:r w:rsidR="00571106" w:rsidRPr="00494010">
        <w:t>:</w:t>
      </w:r>
    </w:p>
    <w:p w:rsidR="00555D74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555D74" w:rsidRPr="00494010">
        <w:t>часть 2 изложить в следующей редакции:</w:t>
      </w:r>
    </w:p>
    <w:p w:rsidR="00555D74" w:rsidRPr="00494010" w:rsidRDefault="000E7D41" w:rsidP="00B036D1">
      <w:pPr>
        <w:autoSpaceDE w:val="0"/>
        <w:autoSpaceDN w:val="0"/>
        <w:adjustRightInd w:val="0"/>
        <w:ind w:firstLine="709"/>
        <w:jc w:val="both"/>
      </w:pPr>
      <w:r>
        <w:t>«2.</w:t>
      </w:r>
      <w:r w:rsidR="00171012" w:rsidRPr="00494010">
        <w:t xml:space="preserve"> </w:t>
      </w:r>
      <w:r w:rsidR="00555D74" w:rsidRPr="00494010">
        <w:t>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начиная с месяца, следующего за месяцем, в котором была официально опубликована утвержд</w:t>
      </w:r>
      <w:r w:rsidR="00B826B6">
        <w:t>ё</w:t>
      </w:r>
      <w:r w:rsidR="00555D74" w:rsidRPr="00494010">
        <w:t>нная региональная программа капитального ремонта, в которую включ</w:t>
      </w:r>
      <w:r w:rsidR="00B826B6">
        <w:t>ё</w:t>
      </w:r>
      <w:r w:rsidR="00555D74" w:rsidRPr="00494010">
        <w:t>н этот многоквартирный дом, за исключением случая, установленного частью 2.1 настоящей статьи</w:t>
      </w:r>
      <w:proofErr w:type="gramStart"/>
      <w:r>
        <w:t>.</w:t>
      </w:r>
      <w:r w:rsidR="00555D74" w:rsidRPr="00494010">
        <w:t>»;</w:t>
      </w:r>
      <w:proofErr w:type="gramEnd"/>
    </w:p>
    <w:p w:rsidR="00555D74" w:rsidRPr="00494010" w:rsidRDefault="00555D74" w:rsidP="00B036D1">
      <w:pPr>
        <w:autoSpaceDE w:val="0"/>
        <w:autoSpaceDN w:val="0"/>
        <w:adjustRightInd w:val="0"/>
        <w:ind w:firstLine="709"/>
        <w:jc w:val="both"/>
      </w:pPr>
      <w:r w:rsidRPr="00494010">
        <w:t>б)</w:t>
      </w:r>
      <w:r w:rsidR="00171012" w:rsidRPr="00494010">
        <w:t xml:space="preserve"> </w:t>
      </w:r>
      <w:r w:rsidRPr="00494010">
        <w:t>дополнить частью 2.1 следующего содержания:</w:t>
      </w:r>
    </w:p>
    <w:p w:rsidR="00555D74" w:rsidRPr="00494010" w:rsidRDefault="00555D74" w:rsidP="00B036D1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94010">
        <w:t>«2.1. Обязанность по уплате взносов на капитальный ремонт у собственников помещений в многоквартирном доме, введ</w:t>
      </w:r>
      <w:r w:rsidR="00B826B6">
        <w:t>ё</w:t>
      </w:r>
      <w:r w:rsidRPr="00494010">
        <w:t>нном в эксплуатацию после утверждения региональной программы капитального ремонта и включ</w:t>
      </w:r>
      <w:r w:rsidR="00B826B6">
        <w:t>ё</w:t>
      </w:r>
      <w:r w:rsidRPr="00494010">
        <w:t>нном в региональную программу капитального ремонта при е</w:t>
      </w:r>
      <w:r w:rsidR="00B826B6">
        <w:t>ё</w:t>
      </w:r>
      <w:r w:rsidRPr="00494010">
        <w:t xml:space="preserve"> актуализации, возникает по истечении тр</w:t>
      </w:r>
      <w:r w:rsidR="00B826B6">
        <w:t>ё</w:t>
      </w:r>
      <w:r w:rsidRPr="00494010">
        <w:t xml:space="preserve">х лет </w:t>
      </w:r>
      <w:proofErr w:type="gramStart"/>
      <w:r w:rsidRPr="00494010">
        <w:t>с даты включения</w:t>
      </w:r>
      <w:proofErr w:type="gramEnd"/>
      <w:r w:rsidRPr="00494010">
        <w:t xml:space="preserve"> данного многоквартирного дома в региональную программу капитального ремонта. </w:t>
      </w:r>
      <w:r w:rsidR="00AA3CF4" w:rsidRPr="00494010">
        <w:t xml:space="preserve">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</w:t>
      </w:r>
      <w:proofErr w:type="gramStart"/>
      <w:r w:rsidR="00AA3CF4" w:rsidRPr="00494010">
        <w:t>позднее</w:t>
      </w:r>
      <w:proofErr w:type="gramEnd"/>
      <w:r w:rsidR="00AA3CF4" w:rsidRPr="00494010">
        <w:t xml:space="preserve"> чем за три месяца до возникновения обязанности по уплате взносов на капитальный ремонт.</w:t>
      </w:r>
      <w:r w:rsidR="000E7D41">
        <w:t>»;</w:t>
      </w:r>
    </w:p>
    <w:p w:rsidR="007B009D" w:rsidRPr="00494010" w:rsidRDefault="00555D74" w:rsidP="00B036D1">
      <w:pPr>
        <w:autoSpaceDE w:val="0"/>
        <w:autoSpaceDN w:val="0"/>
        <w:adjustRightInd w:val="0"/>
        <w:ind w:firstLine="709"/>
        <w:jc w:val="both"/>
      </w:pPr>
      <w:r w:rsidRPr="00494010">
        <w:t>в</w:t>
      </w:r>
      <w:r w:rsidR="00171012" w:rsidRPr="00494010">
        <w:t xml:space="preserve">) </w:t>
      </w:r>
      <w:r w:rsidR="007B009D" w:rsidRPr="00494010">
        <w:t>часть 4 изложить в следующей редакции:</w:t>
      </w:r>
    </w:p>
    <w:p w:rsidR="00F01DE7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«4. </w:t>
      </w:r>
      <w:r w:rsidR="007B009D" w:rsidRPr="00494010">
        <w:t>В случае</w:t>
      </w:r>
      <w:proofErr w:type="gramStart"/>
      <w:r w:rsidR="007B009D" w:rsidRPr="00494010">
        <w:t>,</w:t>
      </w:r>
      <w:proofErr w:type="gramEnd"/>
      <w:r w:rsidR="007B009D" w:rsidRPr="00494010">
        <w:t xml:space="preserve">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 использования бюджетных средств и средств регионального оператора и </w:t>
      </w:r>
      <w:proofErr w:type="gramStart"/>
      <w:r w:rsidR="007B009D" w:rsidRPr="00494010">
        <w:t>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но не свыше чем размер предельной стоимости этих услуг и (или) работ, определяемый в соответствии со стать</w:t>
      </w:r>
      <w:r w:rsidR="00B826B6">
        <w:t>ё</w:t>
      </w:r>
      <w:r w:rsidR="007B009D" w:rsidRPr="00494010">
        <w:t>й</w:t>
      </w:r>
      <w:proofErr w:type="gramEnd"/>
      <w:r w:rsidR="007B009D" w:rsidRPr="00494010">
        <w:t xml:space="preserve"> 23 настоящего закона, </w:t>
      </w:r>
      <w:r w:rsidR="00C66133" w:rsidRPr="00494010">
        <w:t>засчитываются</w:t>
      </w:r>
      <w:r w:rsidR="00172749" w:rsidRPr="00494010">
        <w:t xml:space="preserve"> в порядке, установленном настоящим законом, в сч</w:t>
      </w:r>
      <w:r w:rsidR="00B826B6">
        <w:t>ё</w:t>
      </w:r>
      <w:r w:rsidR="00172749" w:rsidRPr="00494010">
        <w:t>т исполнения на будущий период</w:t>
      </w:r>
      <w:r w:rsidR="007B009D" w:rsidRPr="00494010">
        <w:t xml:space="preserve"> обязательств по уплате взносов на капитальный ремонт собственниками помещений в </w:t>
      </w:r>
      <w:r w:rsidR="007B009D" w:rsidRPr="00494010">
        <w:lastRenderedPageBreak/>
        <w:t>многоквартирных домах, формирующими фонды капитального ремонта на сч</w:t>
      </w:r>
      <w:r w:rsidR="00B826B6">
        <w:t>ё</w:t>
      </w:r>
      <w:r w:rsidR="007B009D" w:rsidRPr="00494010">
        <w:t>те, счетах регионального оператора</w:t>
      </w:r>
      <w:proofErr w:type="gramStart"/>
      <w:r w:rsidR="007B009D" w:rsidRPr="00494010">
        <w:t>.»;</w:t>
      </w:r>
      <w:proofErr w:type="gramEnd"/>
    </w:p>
    <w:p w:rsidR="00571106" w:rsidRPr="00494010" w:rsidRDefault="00555D74" w:rsidP="00B036D1">
      <w:pPr>
        <w:autoSpaceDE w:val="0"/>
        <w:autoSpaceDN w:val="0"/>
        <w:adjustRightInd w:val="0"/>
        <w:ind w:firstLine="709"/>
        <w:jc w:val="both"/>
      </w:pPr>
      <w:r w:rsidRPr="00494010">
        <w:t>г</w:t>
      </w:r>
      <w:r w:rsidR="00171012" w:rsidRPr="00494010">
        <w:t xml:space="preserve">) </w:t>
      </w:r>
      <w:r w:rsidR="00571106" w:rsidRPr="00494010">
        <w:t>дополнить частью 5 следующего содержания:</w:t>
      </w:r>
    </w:p>
    <w:p w:rsidR="00FC1A93" w:rsidRPr="00494010" w:rsidRDefault="00571106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171012" w:rsidRPr="00494010">
        <w:t xml:space="preserve">5. </w:t>
      </w:r>
      <w:proofErr w:type="gramStart"/>
      <w:r w:rsidRPr="00494010">
        <w:t>Доходы от передачи в пользование объектов общего имущества в многоквартирном доме, средства товарищества собственников жилья, жилищного кооператива, в том числе доходы от хозяйственной деятельности товарищества собственников жилья, жилищного кооператива, могут направляться по решению собственников помещений в многоквартирном доме, решению членов товарищества собственников жилья, решению членов жилищного кооператива, принятым в соответствии с Жилищным кодексом Российской Федерации, уставом товарищества собственников жилья, уставом</w:t>
      </w:r>
      <w:proofErr w:type="gramEnd"/>
      <w:r w:rsidRPr="00494010">
        <w:t xml:space="preserve"> </w:t>
      </w:r>
      <w:proofErr w:type="gramStart"/>
      <w:r w:rsidRPr="00494010">
        <w:t>жилищного кооператива, на формирование фонда капитального ремонта в сч</w:t>
      </w:r>
      <w:r w:rsidR="00B826B6">
        <w:t>ё</w:t>
      </w:r>
      <w:r w:rsidRPr="00494010">
        <w:t>т исполнения обязанности собственников помещений в многоквартирном доме по уплате взносов на капитальный ремонт и (или) на формирование части фонда капитального ремонта сверх формируемой исходя из установленного минимального размера взноса на капитальный ремонт, которая может использоваться на финансирование любых услуг и (или) работ по капитальному ремонту общего имущества в многоквартирном доме.»;</w:t>
      </w:r>
      <w:proofErr w:type="gramEnd"/>
    </w:p>
    <w:p w:rsidR="00882BFA" w:rsidRPr="004D2315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040B53" w:rsidRPr="00494010" w:rsidRDefault="007B009D" w:rsidP="00B036D1">
      <w:pPr>
        <w:autoSpaceDE w:val="0"/>
        <w:autoSpaceDN w:val="0"/>
        <w:adjustRightInd w:val="0"/>
        <w:ind w:firstLine="709"/>
        <w:jc w:val="both"/>
      </w:pPr>
      <w:r w:rsidRPr="00494010">
        <w:t>5</w:t>
      </w:r>
      <w:r w:rsidR="00EB0B4D" w:rsidRPr="00494010">
        <w:t>)</w:t>
      </w:r>
      <w:r w:rsidR="00171012" w:rsidRPr="00494010">
        <w:t xml:space="preserve"> </w:t>
      </w:r>
      <w:r w:rsidR="00172749" w:rsidRPr="00494010">
        <w:t>в статье 6:</w:t>
      </w:r>
      <w:r w:rsidR="006224D0" w:rsidRPr="00494010">
        <w:t xml:space="preserve"> </w:t>
      </w:r>
    </w:p>
    <w:p w:rsidR="00172749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172749" w:rsidRPr="00494010">
        <w:t>в части 1 слова «работ по капитальному ремонту» заменить словами «услуг и (или) работ по капитальному ремонту»;</w:t>
      </w:r>
    </w:p>
    <w:p w:rsidR="00172749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172749" w:rsidRPr="00494010">
        <w:t>в части 2 слова «в установленный перечень услуг и работ по капитальному ремонту</w:t>
      </w:r>
      <w:r w:rsidR="009A26ED" w:rsidRPr="00494010">
        <w:t>» заменить словами «в установленный перечень услуг и (или) работ по капитальному ремонту»;</w:t>
      </w:r>
    </w:p>
    <w:p w:rsidR="00882BFA" w:rsidRPr="00494010" w:rsidRDefault="00882BFA" w:rsidP="00B036D1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175AB3" w:rsidRPr="00494010" w:rsidRDefault="00172749" w:rsidP="00B036D1">
      <w:pPr>
        <w:autoSpaceDE w:val="0"/>
        <w:autoSpaceDN w:val="0"/>
        <w:adjustRightInd w:val="0"/>
        <w:ind w:firstLine="709"/>
        <w:jc w:val="both"/>
      </w:pPr>
      <w:r w:rsidRPr="00494010">
        <w:t>6)</w:t>
      </w:r>
      <w:r w:rsidR="006224D0" w:rsidRPr="00494010">
        <w:t xml:space="preserve"> </w:t>
      </w:r>
      <w:r w:rsidR="00571106" w:rsidRPr="00494010">
        <w:t>в</w:t>
      </w:r>
      <w:r w:rsidR="00FC1A93" w:rsidRPr="00494010">
        <w:rPr>
          <w:b/>
          <w:i/>
        </w:rPr>
        <w:t xml:space="preserve"> </w:t>
      </w:r>
      <w:r w:rsidR="00175AB3" w:rsidRPr="00494010">
        <w:t>стать</w:t>
      </w:r>
      <w:r w:rsidR="00571106" w:rsidRPr="00494010">
        <w:t>е</w:t>
      </w:r>
      <w:r w:rsidR="00175AB3" w:rsidRPr="00494010">
        <w:t xml:space="preserve"> 7:</w:t>
      </w:r>
    </w:p>
    <w:p w:rsidR="00C97F6D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12585C" w:rsidRPr="00494010">
        <w:t>в части 1 слово «проценты» заменить словом «пени»;</w:t>
      </w:r>
    </w:p>
    <w:p w:rsidR="00067D38" w:rsidRPr="00494010" w:rsidRDefault="0012585C" w:rsidP="00B03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010">
        <w:rPr>
          <w:rFonts w:ascii="Times New Roman" w:hAnsi="Times New Roman" w:cs="Times New Roman"/>
          <w:sz w:val="24"/>
          <w:szCs w:val="24"/>
        </w:rPr>
        <w:t>б</w:t>
      </w:r>
      <w:r w:rsidR="00171012" w:rsidRPr="00494010">
        <w:rPr>
          <w:rFonts w:ascii="Times New Roman" w:hAnsi="Times New Roman" w:cs="Times New Roman"/>
          <w:sz w:val="24"/>
          <w:szCs w:val="24"/>
        </w:rPr>
        <w:t xml:space="preserve">) </w:t>
      </w:r>
      <w:r w:rsidR="00067D38" w:rsidRPr="00494010">
        <w:rPr>
          <w:rFonts w:ascii="Times New Roman" w:hAnsi="Times New Roman" w:cs="Times New Roman"/>
          <w:sz w:val="24"/>
          <w:szCs w:val="24"/>
        </w:rPr>
        <w:t>в части 4:</w:t>
      </w:r>
    </w:p>
    <w:p w:rsidR="00FC1A93" w:rsidRPr="00494010" w:rsidRDefault="00571106" w:rsidP="00B03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010">
        <w:rPr>
          <w:rFonts w:ascii="Times New Roman" w:hAnsi="Times New Roman" w:cs="Times New Roman"/>
          <w:sz w:val="24"/>
          <w:szCs w:val="24"/>
        </w:rPr>
        <w:t>пункты 2 и 3 признать утратившим</w:t>
      </w:r>
      <w:r w:rsidR="00C52121" w:rsidRPr="00494010">
        <w:rPr>
          <w:rFonts w:ascii="Times New Roman" w:hAnsi="Times New Roman" w:cs="Times New Roman"/>
          <w:sz w:val="24"/>
          <w:szCs w:val="24"/>
        </w:rPr>
        <w:t>и</w:t>
      </w:r>
      <w:r w:rsidRPr="00494010">
        <w:rPr>
          <w:rFonts w:ascii="Times New Roman" w:hAnsi="Times New Roman" w:cs="Times New Roman"/>
          <w:sz w:val="24"/>
          <w:szCs w:val="24"/>
        </w:rPr>
        <w:t xml:space="preserve"> силу</w:t>
      </w:r>
      <w:r w:rsidR="00FC1A93" w:rsidRPr="00494010">
        <w:rPr>
          <w:rFonts w:ascii="Times New Roman" w:hAnsi="Times New Roman" w:cs="Times New Roman"/>
          <w:sz w:val="24"/>
          <w:szCs w:val="24"/>
        </w:rPr>
        <w:t>;</w:t>
      </w:r>
    </w:p>
    <w:p w:rsidR="00067D38" w:rsidRPr="00494010" w:rsidRDefault="00067D38" w:rsidP="00B036D1">
      <w:pPr>
        <w:autoSpaceDE w:val="0"/>
        <w:autoSpaceDN w:val="0"/>
        <w:adjustRightInd w:val="0"/>
        <w:ind w:firstLine="709"/>
        <w:jc w:val="both"/>
      </w:pPr>
      <w:r w:rsidRPr="00494010">
        <w:t>в пункте 5 слова «части 5.1 настоящей статьи» заменить словами «</w:t>
      </w:r>
      <w:r w:rsidR="0020159E" w:rsidRPr="00494010">
        <w:t>части</w:t>
      </w:r>
      <w:r w:rsidR="007B009D" w:rsidRPr="00494010">
        <w:t xml:space="preserve"> </w:t>
      </w:r>
      <w:r w:rsidR="00B14F24" w:rsidRPr="00494010">
        <w:t>2 статьи 176 Жилищного кодекса Российской Федерации</w:t>
      </w:r>
      <w:r w:rsidRPr="00494010">
        <w:t>»;</w:t>
      </w:r>
    </w:p>
    <w:p w:rsidR="005E6A1B" w:rsidRPr="00494010" w:rsidRDefault="0012585C" w:rsidP="00B036D1">
      <w:pPr>
        <w:autoSpaceDE w:val="0"/>
        <w:autoSpaceDN w:val="0"/>
        <w:adjustRightInd w:val="0"/>
        <w:ind w:firstLine="709"/>
        <w:jc w:val="both"/>
      </w:pPr>
      <w:r w:rsidRPr="00494010">
        <w:t>в</w:t>
      </w:r>
      <w:r w:rsidR="00572770" w:rsidRPr="00494010">
        <w:t>)</w:t>
      </w:r>
      <w:r w:rsidR="00171012" w:rsidRPr="00494010">
        <w:t xml:space="preserve"> </w:t>
      </w:r>
      <w:r w:rsidR="00571106" w:rsidRPr="00494010">
        <w:t>дополнить частями 4.1 и</w:t>
      </w:r>
      <w:r w:rsidR="007F05AD" w:rsidRPr="00494010">
        <w:t xml:space="preserve"> 4</w:t>
      </w:r>
      <w:r w:rsidR="00571106" w:rsidRPr="00494010">
        <w:t>.2</w:t>
      </w:r>
      <w:r w:rsidR="007F05AD" w:rsidRPr="00494010">
        <w:t xml:space="preserve"> следующего содержания:</w:t>
      </w:r>
    </w:p>
    <w:p w:rsidR="00571106" w:rsidRPr="00494010" w:rsidRDefault="007F05AD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571106" w:rsidRPr="00494010">
        <w:t>4.1.</w:t>
      </w:r>
      <w:r w:rsidR="00171012" w:rsidRPr="00494010">
        <w:t xml:space="preserve"> </w:t>
      </w:r>
      <w:r w:rsidR="00571106" w:rsidRPr="00494010">
        <w:t>В случае</w:t>
      </w:r>
      <w:proofErr w:type="gramStart"/>
      <w:r w:rsidR="00571106" w:rsidRPr="00494010">
        <w:t>,</w:t>
      </w:r>
      <w:proofErr w:type="gramEnd"/>
      <w:r w:rsidR="00571106" w:rsidRPr="00494010">
        <w:t xml:space="preserve">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ремонт, установленного </w:t>
      </w:r>
      <w:r w:rsidR="004163B6" w:rsidRPr="00494010">
        <w:t xml:space="preserve">постановлением </w:t>
      </w:r>
      <w:r w:rsidR="00571106" w:rsidRPr="00494010">
        <w:t>Администраци</w:t>
      </w:r>
      <w:r w:rsidR="004163B6" w:rsidRPr="00494010">
        <w:t>и</w:t>
      </w:r>
      <w:r w:rsidR="00571106" w:rsidRPr="00494010">
        <w:t xml:space="preserve"> Ненецкого автономного округа, перечень услуг и (или)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ремонта. </w:t>
      </w:r>
      <w:proofErr w:type="gramStart"/>
      <w:r w:rsidR="00571106" w:rsidRPr="00494010">
        <w:t>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сроки, чем это установлено региональной программой капитального ремонта, при условии, что на дату принятия данного решения средств на специальном сч</w:t>
      </w:r>
      <w:r w:rsidR="008164C7">
        <w:t>ё</w:t>
      </w:r>
      <w:r w:rsidR="00571106" w:rsidRPr="00494010">
        <w:t>те достаточно для финансирования капитального ремонта или выбраны иные способы его финансирования.</w:t>
      </w:r>
      <w:proofErr w:type="gramEnd"/>
    </w:p>
    <w:p w:rsidR="007F05AD" w:rsidRPr="00494010" w:rsidRDefault="00571106" w:rsidP="00B036D1">
      <w:pPr>
        <w:autoSpaceDE w:val="0"/>
        <w:autoSpaceDN w:val="0"/>
        <w:adjustRightInd w:val="0"/>
        <w:ind w:firstLine="709"/>
        <w:jc w:val="both"/>
      </w:pPr>
      <w:r w:rsidRPr="00494010">
        <w:t>4.2. Решением общего собрания собственников помещений в многоквартирном доме о формировании фонда капитального ремонта на специальном сч</w:t>
      </w:r>
      <w:r w:rsidR="008164C7">
        <w:t>ё</w:t>
      </w:r>
      <w:r w:rsidRPr="00494010">
        <w:t>те может быть определ</w:t>
      </w:r>
      <w:r w:rsidR="008164C7">
        <w:t>ё</w:t>
      </w:r>
      <w:r w:rsidRPr="00494010">
        <w:t>н размер ежемесячного взноса на капитальный ремонт в размере большем, чем минимальный размер взноса на капитальный ремонт, установленн</w:t>
      </w:r>
      <w:r w:rsidR="004163B6" w:rsidRPr="00494010">
        <w:t>ый постановлением</w:t>
      </w:r>
      <w:r w:rsidRPr="00494010">
        <w:t xml:space="preserve"> Администраци</w:t>
      </w:r>
      <w:r w:rsidR="004163B6" w:rsidRPr="00494010">
        <w:t>и</w:t>
      </w:r>
      <w:r w:rsidRPr="00494010">
        <w:t xml:space="preserve"> Ненецкого автономного округа. </w:t>
      </w:r>
      <w:proofErr w:type="gramStart"/>
      <w:r w:rsidRPr="00494010">
        <w:t>В этом случае перечень услуг и (или) работ по капитальному ремонту общего имущества в многоквартирном доме, утверждаемый решением общего собрания собственников помещений в многоквартирном доме, может быть дополнен услугами и (или) работами, не предусмотренными региональной программой капитального ремонта, а сроки проведения капитального ремонта могут быть установлены более ранние, чем это предусмотрено региональной программой капитального ремонта</w:t>
      </w:r>
      <w:r w:rsidR="007F05AD" w:rsidRPr="00494010">
        <w:t>.»;</w:t>
      </w:r>
      <w:proofErr w:type="gramEnd"/>
    </w:p>
    <w:p w:rsidR="009A26ED" w:rsidRPr="00494010" w:rsidRDefault="009A26ED" w:rsidP="00B036D1">
      <w:pPr>
        <w:autoSpaceDE w:val="0"/>
        <w:autoSpaceDN w:val="0"/>
        <w:adjustRightInd w:val="0"/>
        <w:ind w:firstLine="709"/>
        <w:jc w:val="both"/>
      </w:pPr>
      <w:r w:rsidRPr="00494010">
        <w:t>г)</w:t>
      </w:r>
      <w:r w:rsidR="00171012" w:rsidRPr="00494010">
        <w:t xml:space="preserve"> </w:t>
      </w:r>
      <w:r w:rsidRPr="00494010">
        <w:t>части 5 и 5.1 признать утратившими силу;</w:t>
      </w:r>
    </w:p>
    <w:p w:rsidR="0077735A" w:rsidRPr="00494010" w:rsidRDefault="0012585C" w:rsidP="00B036D1">
      <w:pPr>
        <w:autoSpaceDE w:val="0"/>
        <w:autoSpaceDN w:val="0"/>
        <w:adjustRightInd w:val="0"/>
        <w:ind w:firstLine="709"/>
        <w:jc w:val="both"/>
      </w:pPr>
      <w:r w:rsidRPr="00494010">
        <w:t>д</w:t>
      </w:r>
      <w:r w:rsidR="00571106" w:rsidRPr="00494010">
        <w:t>)</w:t>
      </w:r>
      <w:r w:rsidR="00171012" w:rsidRPr="00494010">
        <w:t xml:space="preserve"> </w:t>
      </w:r>
      <w:r w:rsidR="0077735A" w:rsidRPr="00494010">
        <w:t>часть 6 изложить в следующей редакции:</w:t>
      </w:r>
    </w:p>
    <w:p w:rsidR="0077735A" w:rsidRPr="00494010" w:rsidRDefault="0077735A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250E5D" w:rsidRPr="00494010">
        <w:t xml:space="preserve">6. </w:t>
      </w:r>
      <w:proofErr w:type="gramStart"/>
      <w:r w:rsidRPr="00494010"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шести месяцев после официального опубликования утвержд</w:t>
      </w:r>
      <w:r w:rsidR="008164C7">
        <w:t>ё</w:t>
      </w:r>
      <w:r w:rsidRPr="00494010">
        <w:t>нной в установленном настоящим законом порядке региональной программы капитального ремонта, в которую включ</w:t>
      </w:r>
      <w:r w:rsidR="008164C7">
        <w:t>ё</w:t>
      </w:r>
      <w:r w:rsidRPr="00494010">
        <w:t>н многоквартирный дом, в отношении которого решается вопрос о выборе способа формирования его фонда капитального ремонта.</w:t>
      </w:r>
      <w:proofErr w:type="gramEnd"/>
      <w:r w:rsidRPr="00494010">
        <w:t xml:space="preserve"> Владелец специального сч</w:t>
      </w:r>
      <w:r w:rsidR="008164C7">
        <w:t>ё</w:t>
      </w:r>
      <w:r w:rsidRPr="00494010">
        <w:t>та обязан обратиться в российскую кредитную организацию с заявлением об открытии специального сч</w:t>
      </w:r>
      <w:r w:rsidR="008164C7">
        <w:t>ё</w:t>
      </w:r>
      <w:r w:rsidRPr="00494010">
        <w:t xml:space="preserve">та не позднее чем в течение пятнадцати дней </w:t>
      </w:r>
      <w:proofErr w:type="gramStart"/>
      <w:r w:rsidRPr="00494010">
        <w:t>с даты уведомления</w:t>
      </w:r>
      <w:proofErr w:type="gramEnd"/>
      <w:r w:rsidRPr="00494010">
        <w:t xml:space="preserve"> владельца специального сч</w:t>
      </w:r>
      <w:r w:rsidR="008164C7">
        <w:t>ё</w:t>
      </w:r>
      <w:r w:rsidRPr="00494010">
        <w:t>та о его определении в качестве такового, если более ранний срок не установлен решением общего собрания собственников помещений в многоквартирном доме. Решение о формировании фонда капитального ремонта на специальном сч</w:t>
      </w:r>
      <w:r w:rsidR="008164C7">
        <w:t>ё</w:t>
      </w:r>
      <w:r w:rsidRPr="00494010">
        <w:t>те, за исключением случая, если владельцем специального сч</w:t>
      </w:r>
      <w:r w:rsidR="008164C7">
        <w:t>ё</w:t>
      </w:r>
      <w:r w:rsidRPr="00494010">
        <w:t>та является региональный оператор, считается реализованным при условии открытия специального сч</w:t>
      </w:r>
      <w:r w:rsidR="008164C7">
        <w:t>ё</w:t>
      </w:r>
      <w:r w:rsidRPr="00494010">
        <w:t>та и представления владельцем специального сч</w:t>
      </w:r>
      <w:r w:rsidR="008164C7">
        <w:t>ё</w:t>
      </w:r>
      <w:r w:rsidRPr="00494010">
        <w:t>та в орган государственного жилищного надзора документов, предусмотренных частью 1 статьи 172 Жилищного кодекса Российской Федерации. В целях реализации решения о формировании фонда капитального ремонта на специальном сч</w:t>
      </w:r>
      <w:r w:rsidR="008164C7">
        <w:t>ё</w:t>
      </w:r>
      <w:r w:rsidRPr="00494010">
        <w:t>те, открытом на имя регионального оператора, лицо, инициировавшее проведение соответствующего общего собрания, обязано направить в адрес регионального оператора копию протокола общего собрания собственников, которым оформлено это решение</w:t>
      </w:r>
      <w:proofErr w:type="gramStart"/>
      <w:r w:rsidRPr="00494010">
        <w:t>.</w:t>
      </w:r>
      <w:r w:rsidR="00AA3CF4" w:rsidRPr="00494010">
        <w:t>»;</w:t>
      </w:r>
      <w:proofErr w:type="gramEnd"/>
    </w:p>
    <w:p w:rsidR="00AA3CF4" w:rsidRPr="00494010" w:rsidRDefault="004A7F2F" w:rsidP="00B036D1">
      <w:pPr>
        <w:autoSpaceDE w:val="0"/>
        <w:autoSpaceDN w:val="0"/>
        <w:adjustRightInd w:val="0"/>
        <w:ind w:firstLine="709"/>
        <w:jc w:val="both"/>
      </w:pPr>
      <w:r w:rsidRPr="00494010">
        <w:t>е)</w:t>
      </w:r>
      <w:r w:rsidR="00171012" w:rsidRPr="00494010">
        <w:t xml:space="preserve"> </w:t>
      </w:r>
      <w:r w:rsidR="00AA3CF4" w:rsidRPr="00494010">
        <w:t>в части 7 и 8 слова «частью 6 настоящей статьи» заменить словами «частью 6 настоящей статьи и частью 2.1 статьи 5 настоящего закона»;</w:t>
      </w:r>
    </w:p>
    <w:p w:rsidR="00773A35" w:rsidRPr="00494010" w:rsidRDefault="00773A35" w:rsidP="00B036D1">
      <w:pPr>
        <w:autoSpaceDE w:val="0"/>
        <w:autoSpaceDN w:val="0"/>
        <w:adjustRightInd w:val="0"/>
        <w:ind w:firstLine="709"/>
        <w:jc w:val="both"/>
      </w:pPr>
    </w:p>
    <w:p w:rsidR="00781AC2" w:rsidRPr="00494010" w:rsidRDefault="00F175AA" w:rsidP="00B036D1">
      <w:pPr>
        <w:autoSpaceDE w:val="0"/>
        <w:autoSpaceDN w:val="0"/>
        <w:adjustRightInd w:val="0"/>
        <w:ind w:firstLine="709"/>
        <w:jc w:val="both"/>
      </w:pPr>
      <w:r w:rsidRPr="00494010">
        <w:t>7</w:t>
      </w:r>
      <w:r w:rsidR="00171012" w:rsidRPr="00494010">
        <w:t xml:space="preserve">) </w:t>
      </w:r>
      <w:r w:rsidR="00781AC2" w:rsidRPr="00494010">
        <w:t>часть 2 статьи 9 дополнить предложением следующего содержания:</w:t>
      </w:r>
      <w:r w:rsidR="00CB3F01">
        <w:t xml:space="preserve"> </w:t>
      </w:r>
      <w:r w:rsidR="00781AC2" w:rsidRPr="00494010">
        <w:t>«Взносы на капитальный ремонт уплачиваются на основании плат</w:t>
      </w:r>
      <w:r w:rsidR="008164C7">
        <w:t>ё</w:t>
      </w:r>
      <w:r w:rsidR="00781AC2" w:rsidRPr="00494010">
        <w:t>жного документа, предоставляемого в порядке и на условиях, которые установлены частью 2 статьи 155 Жилищного кодекса Российской Федерации, если иные порядок и условия не определены решением общего собрания собственников помещений в многоквартирном доме</w:t>
      </w:r>
      <w:proofErr w:type="gramStart"/>
      <w:r w:rsidR="00781AC2" w:rsidRPr="00494010">
        <w:t>.»;</w:t>
      </w:r>
      <w:proofErr w:type="gramEnd"/>
    </w:p>
    <w:p w:rsidR="00882BFA" w:rsidRPr="00494010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781AC2" w:rsidRPr="00494010" w:rsidRDefault="00F175AA" w:rsidP="00B036D1">
      <w:pPr>
        <w:autoSpaceDE w:val="0"/>
        <w:autoSpaceDN w:val="0"/>
        <w:adjustRightInd w:val="0"/>
        <w:ind w:firstLine="709"/>
        <w:jc w:val="both"/>
      </w:pPr>
      <w:r w:rsidRPr="00494010">
        <w:t>8</w:t>
      </w:r>
      <w:r w:rsidR="00171012" w:rsidRPr="00494010">
        <w:t xml:space="preserve">) </w:t>
      </w:r>
      <w:r w:rsidR="00781AC2" w:rsidRPr="00494010">
        <w:t>в статье 10:</w:t>
      </w:r>
    </w:p>
    <w:p w:rsidR="00781AC2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781AC2" w:rsidRPr="00494010">
        <w:t>в части 3:</w:t>
      </w:r>
    </w:p>
    <w:p w:rsidR="00781AC2" w:rsidRPr="00494010" w:rsidRDefault="00781AC2" w:rsidP="00B036D1">
      <w:pPr>
        <w:autoSpaceDE w:val="0"/>
        <w:autoSpaceDN w:val="0"/>
        <w:adjustRightInd w:val="0"/>
        <w:ind w:firstLine="709"/>
        <w:jc w:val="both"/>
      </w:pPr>
      <w:r w:rsidRPr="00494010">
        <w:t>в пункте 1 слово «процентов» заменить словом «пеней»;</w:t>
      </w:r>
    </w:p>
    <w:p w:rsidR="00781AC2" w:rsidRPr="00494010" w:rsidRDefault="00781AC2" w:rsidP="00B036D1">
      <w:pPr>
        <w:autoSpaceDE w:val="0"/>
        <w:autoSpaceDN w:val="0"/>
        <w:adjustRightInd w:val="0"/>
        <w:ind w:firstLine="709"/>
        <w:jc w:val="both"/>
      </w:pPr>
      <w:r w:rsidRPr="00494010">
        <w:t>дополнить пунктом 4 следующего содержания:</w:t>
      </w:r>
    </w:p>
    <w:p w:rsidR="00781AC2" w:rsidRPr="00494010" w:rsidRDefault="00781AC2" w:rsidP="00B036D1">
      <w:pPr>
        <w:autoSpaceDE w:val="0"/>
        <w:autoSpaceDN w:val="0"/>
        <w:adjustRightInd w:val="0"/>
        <w:ind w:firstLine="709"/>
        <w:jc w:val="both"/>
      </w:pPr>
      <w:r w:rsidRPr="00494010">
        <w:t>«4)</w:t>
      </w:r>
      <w:r w:rsidR="00171012" w:rsidRPr="00494010">
        <w:t xml:space="preserve"> </w:t>
      </w:r>
      <w:proofErr w:type="gramStart"/>
      <w:r w:rsidRPr="00494010">
        <w:t>кредитах</w:t>
      </w:r>
      <w:proofErr w:type="gramEnd"/>
      <w:r w:rsidRPr="00494010">
        <w:t>, займах, привлеч</w:t>
      </w:r>
      <w:r w:rsidR="008164C7">
        <w:t>ё</w:t>
      </w:r>
      <w:r w:rsidRPr="00494010">
        <w:t>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таких кредитов, займов.»;</w:t>
      </w:r>
    </w:p>
    <w:p w:rsidR="00781AC2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781AC2" w:rsidRPr="00494010">
        <w:t>дополнить частью 5 следующего содержания:</w:t>
      </w:r>
    </w:p>
    <w:p w:rsidR="00781AC2" w:rsidRPr="00494010" w:rsidRDefault="00781AC2" w:rsidP="00B036D1">
      <w:pPr>
        <w:autoSpaceDE w:val="0"/>
        <w:autoSpaceDN w:val="0"/>
        <w:adjustRightInd w:val="0"/>
        <w:ind w:firstLine="709"/>
        <w:jc w:val="both"/>
      </w:pPr>
      <w:r w:rsidRPr="00494010">
        <w:t>«5.</w:t>
      </w:r>
      <w:r w:rsidR="00171012" w:rsidRPr="00494010">
        <w:t xml:space="preserve"> </w:t>
      </w:r>
      <w:r w:rsidRPr="00494010">
        <w:t>Отч</w:t>
      </w:r>
      <w:r w:rsidR="008164C7">
        <w:t>ё</w:t>
      </w:r>
      <w:r w:rsidRPr="00494010">
        <w:t>т регионального оператора, содержащий сведения, указанные в части 3 настоящей статьи, размещается ежеквартально на сайте регионального оператора по форме и в сроки,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Start"/>
      <w:r w:rsidRPr="00494010">
        <w:t>.»;</w:t>
      </w:r>
      <w:proofErr w:type="gramEnd"/>
    </w:p>
    <w:p w:rsidR="00882BFA" w:rsidRPr="004D2315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0B7FC0" w:rsidRDefault="000B7FC0" w:rsidP="00B036D1">
      <w:pPr>
        <w:autoSpaceDE w:val="0"/>
        <w:autoSpaceDN w:val="0"/>
        <w:adjustRightInd w:val="0"/>
        <w:ind w:firstLine="709"/>
        <w:jc w:val="both"/>
      </w:pPr>
    </w:p>
    <w:p w:rsidR="00781AC2" w:rsidRPr="00494010" w:rsidRDefault="00F175AA" w:rsidP="00B036D1">
      <w:pPr>
        <w:autoSpaceDE w:val="0"/>
        <w:autoSpaceDN w:val="0"/>
        <w:adjustRightInd w:val="0"/>
        <w:ind w:firstLine="709"/>
        <w:jc w:val="both"/>
      </w:pPr>
      <w:r w:rsidRPr="00494010">
        <w:t>9</w:t>
      </w:r>
      <w:r w:rsidR="00171012" w:rsidRPr="00494010">
        <w:t xml:space="preserve">) </w:t>
      </w:r>
      <w:r w:rsidR="00781AC2" w:rsidRPr="00494010">
        <w:t>в статье 12:</w:t>
      </w:r>
    </w:p>
    <w:p w:rsidR="00781AC2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781AC2" w:rsidRPr="00494010">
        <w:t>в части 2:</w:t>
      </w:r>
    </w:p>
    <w:p w:rsidR="00781AC2" w:rsidRPr="00494010" w:rsidRDefault="00781AC2" w:rsidP="00B036D1">
      <w:pPr>
        <w:autoSpaceDE w:val="0"/>
        <w:autoSpaceDN w:val="0"/>
        <w:adjustRightInd w:val="0"/>
        <w:ind w:firstLine="709"/>
        <w:jc w:val="both"/>
      </w:pPr>
      <w:r w:rsidRPr="00494010">
        <w:t>слова «</w:t>
      </w:r>
      <w:proofErr w:type="gramStart"/>
      <w:r w:rsidRPr="00494010">
        <w:t>предоставлен</w:t>
      </w:r>
      <w:proofErr w:type="gramEnd"/>
      <w:r w:rsidRPr="00494010">
        <w:t xml:space="preserve"> и не возвращ</w:t>
      </w:r>
      <w:r w:rsidR="00CB3F01">
        <w:t>ё</w:t>
      </w:r>
      <w:r w:rsidRPr="00494010">
        <w:t>н» заменить словами «предоставлены и не возвращены»</w:t>
      </w:r>
      <w:r w:rsidR="003640C0">
        <w:t>;</w:t>
      </w:r>
      <w:r w:rsidRPr="00494010">
        <w:t xml:space="preserve"> слово «изменение» заменить словами «принятие собственниками помещений в многоквартирном доме решения об изменении»;</w:t>
      </w:r>
    </w:p>
    <w:p w:rsidR="00781AC2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781AC2" w:rsidRPr="00494010">
        <w:t>дополнить частями 7-10 следующего содержания:</w:t>
      </w:r>
    </w:p>
    <w:p w:rsidR="00781AC2" w:rsidRPr="00494010" w:rsidRDefault="00250E5D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«7. </w:t>
      </w:r>
      <w:proofErr w:type="gramStart"/>
      <w:r w:rsidR="00781AC2" w:rsidRPr="00494010">
        <w:t>При изменении способа формирования фонда капитального ремонта в случаях, предусмотренных настоящим законом, региональный оператор в случае формирования фонда капитального ремонта на сч</w:t>
      </w:r>
      <w:r w:rsidR="008164C7">
        <w:t>ё</w:t>
      </w:r>
      <w:r w:rsidR="00781AC2" w:rsidRPr="00494010">
        <w:t>те, счетах регионального оператора или владелец специального сч</w:t>
      </w:r>
      <w:r w:rsidR="008164C7">
        <w:t>ё</w:t>
      </w:r>
      <w:r w:rsidR="00781AC2" w:rsidRPr="00494010">
        <w:t>та в случае формирования фонда капитального ремонта на специальном сч</w:t>
      </w:r>
      <w:r w:rsidR="008164C7">
        <w:t>ё</w:t>
      </w:r>
      <w:r w:rsidR="00781AC2" w:rsidRPr="00494010">
        <w:t>те обязан передать владельцу специального сч</w:t>
      </w:r>
      <w:r w:rsidR="0052442D">
        <w:t>ё</w:t>
      </w:r>
      <w:r w:rsidR="00781AC2" w:rsidRPr="00494010">
        <w:t>та и (или) региональному оператору соответственно все имеющиеся у него документы и информацию, связанную с формированием фонда капитального</w:t>
      </w:r>
      <w:proofErr w:type="gramEnd"/>
      <w:r w:rsidR="00781AC2" w:rsidRPr="00494010">
        <w:t xml:space="preserve"> ремонта, в порядке, установленном приказом </w:t>
      </w:r>
      <w:r w:rsidR="00393614" w:rsidRPr="00494010">
        <w:t>уполномоченного органа.</w:t>
      </w:r>
    </w:p>
    <w:p w:rsidR="00781AC2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8. </w:t>
      </w:r>
      <w:r w:rsidR="00781AC2" w:rsidRPr="00494010">
        <w:t>В случае</w:t>
      </w:r>
      <w:proofErr w:type="gramStart"/>
      <w:r w:rsidR="00781AC2" w:rsidRPr="00494010">
        <w:t>,</w:t>
      </w:r>
      <w:proofErr w:type="gramEnd"/>
      <w:r w:rsidR="00781AC2" w:rsidRPr="00494010">
        <w:t xml:space="preserve"> если на основании сведений, полученных в соответствии с частью 2 статьи 11 настоящего закона, размер фактических поступлений взносов на капитальный ремонт составляет менее чем пятьдесят процентов от размера представленных к оплате счетов, орган государственного жилищного надзора в письменной форме или с использованием системы уведомляет владельца специального сч</w:t>
      </w:r>
      <w:r w:rsidR="0052442D">
        <w:t>ё</w:t>
      </w:r>
      <w:r w:rsidR="00781AC2" w:rsidRPr="00494010">
        <w:t>та о необходимости информирования собственников помещений в многоквартирном доме о наличии задолженности, о необходимости погашения такой задолженности в срок не более чем пять месяцев с момента поступления владельцу специального сч</w:t>
      </w:r>
      <w:r w:rsidR="0052442D">
        <w:t>ё</w:t>
      </w:r>
      <w:r w:rsidR="00781AC2" w:rsidRPr="00494010">
        <w:t xml:space="preserve">та соответствующего уведомления органа государственного жилищного надзора и </w:t>
      </w:r>
      <w:r w:rsidR="00AA3CF4" w:rsidRPr="00494010">
        <w:t xml:space="preserve">о последствиях, предусмотренных </w:t>
      </w:r>
      <w:r w:rsidR="009407C9" w:rsidRPr="00494010">
        <w:t>Жилищным кодексом Российской Федерации</w:t>
      </w:r>
      <w:r w:rsidR="009407C9" w:rsidRPr="00494010">
        <w:rPr>
          <w:b/>
          <w:i/>
        </w:rPr>
        <w:t xml:space="preserve"> </w:t>
      </w:r>
      <w:r w:rsidR="00781AC2" w:rsidRPr="00494010">
        <w:t>в связи с непогашением задолженности в установленный срок.</w:t>
      </w:r>
    </w:p>
    <w:p w:rsidR="00781AC2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9. </w:t>
      </w:r>
      <w:proofErr w:type="gramStart"/>
      <w:r w:rsidR="00781AC2" w:rsidRPr="00494010">
        <w:t>Владелец специального сч</w:t>
      </w:r>
      <w:r w:rsidR="0052442D">
        <w:t>ё</w:t>
      </w:r>
      <w:r w:rsidR="00781AC2" w:rsidRPr="00494010">
        <w:t>та, получивший уведомление органа государственного жилищного надзора, указанное в части 8 настоящей статьи, не позднее чем в течение пяти дней информирует в письменной форме и с использованием системы собственников помещений в данном многоквартирном доме, имеющих задолженность, послужившую основанием для направления указанного уведомления органа государственного жилищного надзора, о необходимости погашения задолженности и предпринимает меры, направленные на е</w:t>
      </w:r>
      <w:r w:rsidR="007F085A">
        <w:t>ё</w:t>
      </w:r>
      <w:r w:rsidR="00781AC2" w:rsidRPr="00494010">
        <w:t xml:space="preserve"> погашение.</w:t>
      </w:r>
      <w:proofErr w:type="gramEnd"/>
      <w:r w:rsidR="00781AC2" w:rsidRPr="00494010">
        <w:t xml:space="preserve"> В случае отсутствия погашения такой задолженности за два месяца до истечения срока, установленного в соответствии с частью 8 настоящей статьи, владелец специального сч</w:t>
      </w:r>
      <w:r w:rsidR="0052442D">
        <w:t>ё</w:t>
      </w:r>
      <w:r w:rsidR="00781AC2" w:rsidRPr="00494010">
        <w:t>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</w:t>
      </w:r>
    </w:p>
    <w:p w:rsidR="00781AC2" w:rsidRPr="00494010" w:rsidRDefault="00781AC2" w:rsidP="00B036D1">
      <w:pPr>
        <w:autoSpaceDE w:val="0"/>
        <w:autoSpaceDN w:val="0"/>
        <w:adjustRightInd w:val="0"/>
        <w:ind w:firstLine="709"/>
        <w:jc w:val="both"/>
      </w:pPr>
      <w:r w:rsidRPr="00494010">
        <w:t>10.</w:t>
      </w:r>
      <w:r w:rsidR="00171012" w:rsidRPr="00494010">
        <w:t xml:space="preserve"> </w:t>
      </w:r>
      <w:proofErr w:type="gramStart"/>
      <w:r w:rsidRPr="00494010">
        <w:t>Если в течение пяти месяцев с даты получения уведомления, указанного в части 8 настоящей статьи, задолженность не была погашена в размере, указанном в уведомлении органа государственного жилищного надзора, и последнему не представлены документы, подтверждающие погашение такой задолженности, орган государственного жилищного надзора уведомляет об этом орган местного самоуправления, который в течение месяца принимает решение о формировании фонда капитального ремонта на сч</w:t>
      </w:r>
      <w:r w:rsidR="0052442D">
        <w:t>ё</w:t>
      </w:r>
      <w:r w:rsidRPr="00494010">
        <w:t>те</w:t>
      </w:r>
      <w:proofErr w:type="gramEnd"/>
      <w:r w:rsidRPr="00494010">
        <w:t xml:space="preserve"> регионального оператора и направляет такое решение владельцу специального сч</w:t>
      </w:r>
      <w:r w:rsidR="0052442D">
        <w:t>ё</w:t>
      </w:r>
      <w:r w:rsidRPr="00494010">
        <w:t>та. Владелец специального сч</w:t>
      </w:r>
      <w:r w:rsidR="0052442D">
        <w:t>ё</w:t>
      </w:r>
      <w:r w:rsidRPr="00494010">
        <w:t>та обязан перечислить средства, находящиеся на специальном сч</w:t>
      </w:r>
      <w:r w:rsidR="0052442D">
        <w:t>ё</w:t>
      </w:r>
      <w:r w:rsidRPr="00494010">
        <w:t>те, на сч</w:t>
      </w:r>
      <w:r w:rsidR="0052442D">
        <w:t>ё</w:t>
      </w:r>
      <w:r w:rsidRPr="00494010">
        <w:t>т регионального оператора в течение одного месяца с момента получения такого решения органа местного самоуправления. В случае</w:t>
      </w:r>
      <w:proofErr w:type="gramStart"/>
      <w:r w:rsidRPr="00494010">
        <w:t>,</w:t>
      </w:r>
      <w:proofErr w:type="gramEnd"/>
      <w:r w:rsidRPr="00494010">
        <w:t xml:space="preserve"> если владелец специального сч</w:t>
      </w:r>
      <w:r w:rsidR="0052442D">
        <w:t>ё</w:t>
      </w:r>
      <w:r w:rsidRPr="00494010">
        <w:t>та не перечислил средства, находящиеся на специальном сч</w:t>
      </w:r>
      <w:r w:rsidR="0052442D">
        <w:t>ё</w:t>
      </w:r>
      <w:r w:rsidRPr="00494010">
        <w:t>те, на сч</w:t>
      </w:r>
      <w:r w:rsidR="0052442D">
        <w:t>ё</w:t>
      </w:r>
      <w:r w:rsidRPr="00494010">
        <w:t>т регионального оператора в срок, установленный настоящей частью, региональный оператор, любой собственник помещения в многоквартирном доме, орган местного самоуправления вправе обратиться в суд с заявлением о взыскании средств, находящихся на специальном</w:t>
      </w:r>
      <w:r w:rsidRPr="004D2315">
        <w:t xml:space="preserve"> </w:t>
      </w:r>
      <w:r w:rsidRPr="00494010">
        <w:t>сч</w:t>
      </w:r>
      <w:r w:rsidR="0052442D">
        <w:t>ё</w:t>
      </w:r>
      <w:r w:rsidRPr="00494010">
        <w:t>те, с перечислением их на сч</w:t>
      </w:r>
      <w:r w:rsidR="0052442D">
        <w:t>ё</w:t>
      </w:r>
      <w:r w:rsidRPr="00494010">
        <w:t>т регионального оператора. Положения настоящей части не применяются в случае наличия займа и (или) кредита за провед</w:t>
      </w:r>
      <w:r w:rsidR="0052442D">
        <w:t>ё</w:t>
      </w:r>
      <w:r w:rsidRPr="00494010">
        <w:t>нный капитальный ремонт, которые не погашены в сроки, установленные договором займа и (или) кредитным договором, и погашение которых осуществляется за сч</w:t>
      </w:r>
      <w:r w:rsidR="0052442D">
        <w:t>ё</w:t>
      </w:r>
      <w:r w:rsidRPr="00494010">
        <w:t>т средств, поступающих на специальный сч</w:t>
      </w:r>
      <w:r w:rsidR="0052442D">
        <w:t>ё</w:t>
      </w:r>
      <w:r w:rsidRPr="00494010">
        <w:t>т</w:t>
      </w:r>
      <w:proofErr w:type="gramStart"/>
      <w:r w:rsidRPr="00494010">
        <w:t>.»;</w:t>
      </w:r>
      <w:proofErr w:type="gramEnd"/>
    </w:p>
    <w:p w:rsidR="00882BFA" w:rsidRPr="00494010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A51D67" w:rsidRPr="00494010" w:rsidRDefault="00393614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175AA" w:rsidRPr="00494010">
        <w:t>0</w:t>
      </w:r>
      <w:r w:rsidR="00EE554D" w:rsidRPr="00494010">
        <w:t>)</w:t>
      </w:r>
      <w:r w:rsidR="00171012" w:rsidRPr="00494010">
        <w:t xml:space="preserve"> </w:t>
      </w:r>
      <w:r w:rsidR="003A3418" w:rsidRPr="00494010">
        <w:t>в части 1 статьи 14</w:t>
      </w:r>
      <w:r w:rsidR="00A51D67" w:rsidRPr="00494010">
        <w:t>:</w:t>
      </w:r>
    </w:p>
    <w:p w:rsidR="003A3418" w:rsidRPr="00494010" w:rsidRDefault="00A51D67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в абзаце </w:t>
      </w:r>
      <w:r w:rsidR="009260A7" w:rsidRPr="00494010">
        <w:t xml:space="preserve">первом </w:t>
      </w:r>
      <w:r w:rsidR="003A3418" w:rsidRPr="00494010">
        <w:t>после слова «</w:t>
      </w:r>
      <w:r w:rsidR="00D96A92" w:rsidRPr="00494010">
        <w:t>Финансирование</w:t>
      </w:r>
      <w:r w:rsidR="003A3418" w:rsidRPr="00494010">
        <w:t xml:space="preserve">» </w:t>
      </w:r>
      <w:r w:rsidR="00D96A92" w:rsidRPr="00494010">
        <w:t xml:space="preserve">дополнить </w:t>
      </w:r>
      <w:r w:rsidR="003A3418" w:rsidRPr="00494010">
        <w:t>слов</w:t>
      </w:r>
      <w:r w:rsidR="00D96A92" w:rsidRPr="00494010">
        <w:t>ами</w:t>
      </w:r>
      <w:r w:rsidR="003A3418" w:rsidRPr="00494010">
        <w:t xml:space="preserve"> «услуг и (или)»</w:t>
      </w:r>
      <w:r w:rsidR="00F10C27">
        <w:t>;</w:t>
      </w:r>
      <w:r w:rsidR="00D96A92" w:rsidRPr="00494010">
        <w:t xml:space="preserve"> слова «или иным специализированным потребительским кооперативам» исключить</w:t>
      </w:r>
      <w:r w:rsidR="003A3418" w:rsidRPr="00494010">
        <w:t>;</w:t>
      </w:r>
    </w:p>
    <w:p w:rsidR="00A51D67" w:rsidRPr="00494010" w:rsidRDefault="00A51D67" w:rsidP="00B036D1">
      <w:pPr>
        <w:autoSpaceDE w:val="0"/>
        <w:autoSpaceDN w:val="0"/>
        <w:adjustRightInd w:val="0"/>
        <w:ind w:firstLine="709"/>
        <w:jc w:val="both"/>
      </w:pPr>
      <w:r w:rsidRPr="00494010">
        <w:t>в абз</w:t>
      </w:r>
      <w:r w:rsidR="009260A7" w:rsidRPr="00494010">
        <w:t>аце втором после слова «выполнения» дополнить словами «услуг и (или)»</w:t>
      </w:r>
      <w:r w:rsidRPr="00494010">
        <w:t>;</w:t>
      </w:r>
    </w:p>
    <w:p w:rsidR="00882BFA" w:rsidRPr="00494010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4649FF" w:rsidRPr="00494010" w:rsidRDefault="009260A7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175AA" w:rsidRPr="00494010">
        <w:t>1</w:t>
      </w:r>
      <w:r w:rsidR="00164B2E" w:rsidRPr="00494010">
        <w:t>)</w:t>
      </w:r>
      <w:r w:rsidR="00171012" w:rsidRPr="00494010">
        <w:t xml:space="preserve"> </w:t>
      </w:r>
      <w:r w:rsidR="008F1704" w:rsidRPr="00494010">
        <w:t>в статье 15</w:t>
      </w:r>
      <w:r w:rsidR="004649FF" w:rsidRPr="00494010">
        <w:t>:</w:t>
      </w:r>
    </w:p>
    <w:p w:rsidR="00164B2E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4649FF" w:rsidRPr="00494010">
        <w:t xml:space="preserve">в части 1 </w:t>
      </w:r>
      <w:r w:rsidR="00164B2E" w:rsidRPr="00494010">
        <w:t>посл</w:t>
      </w:r>
      <w:r w:rsidR="0076171A" w:rsidRPr="00494010">
        <w:t>е слов «местных бюджетов</w:t>
      </w:r>
      <w:r w:rsidR="00164B2E" w:rsidRPr="00494010">
        <w:t>» дополнить словами «</w:t>
      </w:r>
      <w:r w:rsidR="0076171A" w:rsidRPr="00494010">
        <w:t>, контроля своевременности проведения капитального ремонта общего имущества в многоквартирных домах собственниками помещений в таких</w:t>
      </w:r>
      <w:r w:rsidR="00B205BF">
        <w:t xml:space="preserve"> домах, региональным оператором</w:t>
      </w:r>
      <w:r w:rsidR="0076171A" w:rsidRPr="00494010">
        <w:t>»;</w:t>
      </w:r>
    </w:p>
    <w:p w:rsidR="00164B2E" w:rsidRPr="00494010" w:rsidRDefault="004649FF" w:rsidP="00B036D1">
      <w:pPr>
        <w:autoSpaceDE w:val="0"/>
        <w:autoSpaceDN w:val="0"/>
        <w:adjustRightInd w:val="0"/>
        <w:ind w:firstLine="709"/>
        <w:jc w:val="both"/>
      </w:pPr>
      <w:r w:rsidRPr="00494010">
        <w:t>б)</w:t>
      </w:r>
      <w:r w:rsidR="00171012" w:rsidRPr="00494010">
        <w:t xml:space="preserve"> </w:t>
      </w:r>
      <w:r w:rsidR="00C66133" w:rsidRPr="00494010">
        <w:t>в части</w:t>
      </w:r>
      <w:r w:rsidR="0076171A" w:rsidRPr="00494010">
        <w:t xml:space="preserve"> 2:</w:t>
      </w:r>
    </w:p>
    <w:p w:rsidR="00196686" w:rsidRPr="00494010" w:rsidRDefault="00196686" w:rsidP="00B036D1">
      <w:pPr>
        <w:autoSpaceDE w:val="0"/>
        <w:autoSpaceDN w:val="0"/>
        <w:adjustRightInd w:val="0"/>
        <w:ind w:firstLine="709"/>
        <w:jc w:val="both"/>
      </w:pPr>
      <w:r w:rsidRPr="00494010">
        <w:t>пункт 1 изложить в следующей редакции:</w:t>
      </w:r>
    </w:p>
    <w:p w:rsidR="0076171A" w:rsidRPr="00494010" w:rsidRDefault="0076171A" w:rsidP="00B036D1">
      <w:pPr>
        <w:autoSpaceDE w:val="0"/>
        <w:autoSpaceDN w:val="0"/>
        <w:adjustRightInd w:val="0"/>
        <w:ind w:firstLine="709"/>
        <w:jc w:val="both"/>
      </w:pPr>
      <w:proofErr w:type="gramStart"/>
      <w:r w:rsidRPr="00494010">
        <w:t>«</w:t>
      </w:r>
      <w:r w:rsidR="00250E5D" w:rsidRPr="00494010">
        <w:t xml:space="preserve">1) </w:t>
      </w:r>
      <w:r w:rsidRPr="00494010">
        <w:t>перечень всех многоквартирных домов, расположенных на территории Ненецкого автономного округа (в том числе многоквартирных домов,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порядке, аварийными и подлежащими сносу или реконструкции;»;</w:t>
      </w:r>
      <w:proofErr w:type="gramEnd"/>
    </w:p>
    <w:p w:rsidR="00196686" w:rsidRPr="00494010" w:rsidRDefault="00196686" w:rsidP="00B036D1">
      <w:pPr>
        <w:autoSpaceDE w:val="0"/>
        <w:autoSpaceDN w:val="0"/>
        <w:adjustRightInd w:val="0"/>
        <w:ind w:firstLine="709"/>
        <w:jc w:val="both"/>
      </w:pPr>
      <w:r w:rsidRPr="00494010">
        <w:t>пункт 3 изложить в следующей редакции:</w:t>
      </w:r>
    </w:p>
    <w:p w:rsidR="009407C9" w:rsidRPr="00494010" w:rsidRDefault="009407C9" w:rsidP="00B036D1">
      <w:pPr>
        <w:autoSpaceDE w:val="0"/>
        <w:autoSpaceDN w:val="0"/>
        <w:adjustRightInd w:val="0"/>
        <w:ind w:firstLine="709"/>
        <w:jc w:val="both"/>
      </w:pPr>
      <w:r w:rsidRPr="00494010">
        <w:t>«3) плановый период проведения капитального ремонта общего имущества в многоквартирных домах по каждому виду услуг и (или) работ, при этом указанный срок может определяться указанием на календарный год или не превышающий тр</w:t>
      </w:r>
      <w:r w:rsidR="0052442D">
        <w:t>ё</w:t>
      </w:r>
      <w:r w:rsidRPr="00494010">
        <w:t>х календарных лет период, в течение которых должен быть провед</w:t>
      </w:r>
      <w:r w:rsidR="0052442D">
        <w:t>ё</w:t>
      </w:r>
      <w:r w:rsidRPr="00494010">
        <w:t>н такой ремонт</w:t>
      </w:r>
      <w:proofErr w:type="gramStart"/>
      <w:r w:rsidRPr="00494010">
        <w:t>;»</w:t>
      </w:r>
      <w:proofErr w:type="gramEnd"/>
      <w:r w:rsidRPr="00494010">
        <w:t>;</w:t>
      </w:r>
    </w:p>
    <w:p w:rsidR="00EA5792" w:rsidRPr="00494010" w:rsidRDefault="00EA5792" w:rsidP="00B036D1">
      <w:pPr>
        <w:autoSpaceDE w:val="0"/>
        <w:autoSpaceDN w:val="0"/>
        <w:adjustRightInd w:val="0"/>
        <w:ind w:firstLine="709"/>
        <w:jc w:val="both"/>
      </w:pPr>
      <w:r w:rsidRPr="00494010">
        <w:rPr>
          <w:color w:val="262626"/>
        </w:rPr>
        <w:t xml:space="preserve">в) </w:t>
      </w:r>
      <w:r w:rsidRPr="00494010">
        <w:t>в част</w:t>
      </w:r>
      <w:r w:rsidR="00725C07" w:rsidRPr="00494010">
        <w:t>и</w:t>
      </w:r>
      <w:r w:rsidR="002D64F2" w:rsidRPr="00494010">
        <w:t xml:space="preserve"> 3</w:t>
      </w:r>
      <w:r w:rsidRPr="00494010">
        <w:t>:</w:t>
      </w:r>
    </w:p>
    <w:p w:rsidR="00EA5792" w:rsidRPr="00494010" w:rsidRDefault="00EA5792" w:rsidP="00B036D1">
      <w:pPr>
        <w:autoSpaceDE w:val="0"/>
        <w:autoSpaceDN w:val="0"/>
        <w:adjustRightInd w:val="0"/>
        <w:ind w:firstLine="709"/>
        <w:jc w:val="both"/>
      </w:pPr>
      <w:r w:rsidRPr="00494010">
        <w:t>в пункте 1 после слов «и подлежащими сносу» дополнить словами «или реконструкции»;</w:t>
      </w:r>
    </w:p>
    <w:p w:rsidR="002D64F2" w:rsidRPr="00494010" w:rsidRDefault="002D64F2" w:rsidP="00B036D1">
      <w:pPr>
        <w:autoSpaceDE w:val="0"/>
        <w:autoSpaceDN w:val="0"/>
        <w:adjustRightInd w:val="0"/>
        <w:ind w:firstLine="709"/>
        <w:jc w:val="both"/>
      </w:pPr>
      <w:r w:rsidRPr="00494010">
        <w:t>дополнить пунктом 4 следующего содержания:</w:t>
      </w:r>
    </w:p>
    <w:p w:rsidR="006A0E63" w:rsidRPr="00494010" w:rsidRDefault="002D64F2" w:rsidP="00B036D1">
      <w:pPr>
        <w:autoSpaceDE w:val="0"/>
        <w:autoSpaceDN w:val="0"/>
        <w:adjustRightInd w:val="0"/>
        <w:ind w:firstLine="709"/>
        <w:jc w:val="both"/>
      </w:pPr>
      <w:r w:rsidRPr="00494010">
        <w:t>«4) многоквартирные дома, в отношении которых на дату утверждения или актуализации региональной программы капитального ремонта в порядке, установленном Администрацией Ненецкого автономного округа, приняты решен</w:t>
      </w:r>
      <w:r w:rsidR="002B3E65" w:rsidRPr="00494010">
        <w:t>ия о сносе или реконструкции</w:t>
      </w:r>
      <w:proofErr w:type="gramStart"/>
      <w:r w:rsidR="002B3E65" w:rsidRPr="00494010">
        <w:t>.»;</w:t>
      </w:r>
      <w:proofErr w:type="gramEnd"/>
    </w:p>
    <w:p w:rsidR="007913F0" w:rsidRPr="00494010" w:rsidRDefault="00C66133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г) </w:t>
      </w:r>
      <w:r w:rsidR="007913F0" w:rsidRPr="00494010">
        <w:t>часть 4 изложить в следующей редакции:</w:t>
      </w:r>
    </w:p>
    <w:p w:rsidR="007913F0" w:rsidRPr="00494010" w:rsidRDefault="007913F0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«4. </w:t>
      </w:r>
      <w:proofErr w:type="gramStart"/>
      <w:r w:rsidRPr="00494010">
        <w:t>Внесение в региональную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случая, если:</w:t>
      </w:r>
      <w:proofErr w:type="gramEnd"/>
    </w:p>
    <w:p w:rsidR="007913F0" w:rsidRPr="00494010" w:rsidRDefault="007913F0" w:rsidP="00B036D1">
      <w:pPr>
        <w:autoSpaceDE w:val="0"/>
        <w:autoSpaceDN w:val="0"/>
        <w:adjustRightInd w:val="0"/>
        <w:ind w:firstLine="709"/>
        <w:jc w:val="both"/>
      </w:pPr>
      <w:r w:rsidRPr="00494010">
        <w:t>1) сокращение перечня планируемых видов услуг и (или) работ по капитальному ремонту общего имущества в многоквартирном доме обусловлено отсутствием конструктивных элементов, в отношении которых должен быть провед</w:t>
      </w:r>
      <w:r w:rsidR="00CB3F01">
        <w:t>ё</w:t>
      </w:r>
      <w:r w:rsidRPr="00494010">
        <w:t>н капитальный ремонт;</w:t>
      </w:r>
    </w:p>
    <w:p w:rsidR="007913F0" w:rsidRPr="00494010" w:rsidRDefault="007913F0" w:rsidP="00B036D1">
      <w:pPr>
        <w:autoSpaceDE w:val="0"/>
        <w:autoSpaceDN w:val="0"/>
        <w:adjustRightInd w:val="0"/>
        <w:ind w:firstLine="709"/>
        <w:jc w:val="both"/>
      </w:pPr>
      <w:proofErr w:type="gramStart"/>
      <w:r w:rsidRPr="00494010">
        <w:t>2) запланированный вид услуг и (или) работ по капитальному ремонту общего имущества в многоквартирном доме был провед</w:t>
      </w:r>
      <w:r w:rsidR="0052442D">
        <w:t>ё</w:t>
      </w:r>
      <w:r w:rsidRPr="00494010">
        <w:t>н ранее и при этом в порядке установления необходимости проведения капитального ремонта общего имущества в</w:t>
      </w:r>
      <w:r w:rsidRPr="004D2315">
        <w:t xml:space="preserve"> </w:t>
      </w:r>
      <w:r w:rsidRPr="00494010">
        <w:t>многоквартирном доме определено, что повторные оказание таких услуг и (или) выполнение таких работ в срок, установленный региональной программой капитального ремонта, не требуются;</w:t>
      </w:r>
      <w:proofErr w:type="gramEnd"/>
    </w:p>
    <w:p w:rsidR="007913F0" w:rsidRPr="00494010" w:rsidRDefault="007913F0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3) изменение способа формирования фонда капитального ремонта произошло по основаниям, предусмотренным частью 6 статьи 20 настоящего закона. Срок проведения капитального ремонта в этом случае определяется в порядке </w:t>
      </w:r>
      <w:proofErr w:type="gramStart"/>
      <w:r w:rsidRPr="00494010">
        <w:t>установления необходимости проведения капитального ремонта общего имущества</w:t>
      </w:r>
      <w:proofErr w:type="gramEnd"/>
      <w:r w:rsidRPr="00494010">
        <w:t xml:space="preserve"> в многоквартирном доме.»;</w:t>
      </w:r>
    </w:p>
    <w:p w:rsidR="007913F0" w:rsidRPr="00494010" w:rsidRDefault="00EA5792" w:rsidP="00B036D1">
      <w:pPr>
        <w:autoSpaceDE w:val="0"/>
        <w:autoSpaceDN w:val="0"/>
        <w:adjustRightInd w:val="0"/>
        <w:ind w:firstLine="709"/>
        <w:jc w:val="both"/>
      </w:pPr>
      <w:r w:rsidRPr="00494010">
        <w:t>д</w:t>
      </w:r>
      <w:r w:rsidR="00C66133" w:rsidRPr="00494010">
        <w:t xml:space="preserve">) </w:t>
      </w:r>
      <w:r w:rsidR="007913F0" w:rsidRPr="00494010">
        <w:t>дополнить частью 4.1 следующего содержания:</w:t>
      </w:r>
    </w:p>
    <w:p w:rsidR="007913F0" w:rsidRPr="00494010" w:rsidRDefault="007913F0" w:rsidP="00B036D1">
      <w:pPr>
        <w:autoSpaceDE w:val="0"/>
        <w:autoSpaceDN w:val="0"/>
        <w:adjustRightInd w:val="0"/>
        <w:ind w:firstLine="709"/>
        <w:jc w:val="both"/>
      </w:pPr>
      <w:r w:rsidRPr="00494010">
        <w:t>«4.1. Решения о внесении изменений в региональную программу принимаются в соответствии с методическими рекомендациями, утвержд</w:t>
      </w:r>
      <w:r w:rsidR="0052442D">
        <w:t>ё</w:t>
      </w:r>
      <w:r w:rsidRPr="00494010">
        <w:t>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Start"/>
      <w:r w:rsidRPr="00494010">
        <w:t>.»;</w:t>
      </w:r>
      <w:proofErr w:type="gramEnd"/>
    </w:p>
    <w:p w:rsidR="007913F0" w:rsidRPr="00494010" w:rsidRDefault="00EA5792" w:rsidP="00B036D1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94010">
        <w:t>е)</w:t>
      </w:r>
      <w:r w:rsidRPr="00494010">
        <w:rPr>
          <w:b/>
          <w:i/>
        </w:rPr>
        <w:t xml:space="preserve"> </w:t>
      </w:r>
      <w:r w:rsidR="007913F0" w:rsidRPr="00494010">
        <w:t>дополнить частью 7 следующего содержания:</w:t>
      </w:r>
    </w:p>
    <w:p w:rsidR="007913F0" w:rsidRPr="00494010" w:rsidRDefault="007913F0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«7. </w:t>
      </w:r>
      <w:proofErr w:type="gramStart"/>
      <w:r w:rsidRPr="00494010">
        <w:t>Региональная программа и краткосрочные планы реализации региональной программы подлежат размещению в государственной информационной системе жилищно-коммунального хозяйства (далее – система) уполномоченным органом или органом местного самоуправления, утвердившим</w:t>
      </w:r>
      <w:r w:rsidR="003640C0">
        <w:t>и</w:t>
      </w:r>
      <w:r w:rsidRPr="00494010">
        <w:t xml:space="preserve"> программу или соответствующий краткосрочный план, в порядке и в сроки, которые определены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</w:t>
      </w:r>
      <w:proofErr w:type="gramEnd"/>
      <w:r w:rsidRPr="00494010">
        <w:t xml:space="preserve"> исполнительной власти, </w:t>
      </w:r>
      <w:proofErr w:type="gramStart"/>
      <w:r w:rsidRPr="00494010">
        <w:t>осуществляющим</w:t>
      </w:r>
      <w:proofErr w:type="gramEnd"/>
      <w:r w:rsidRPr="00494010">
        <w:t xml:space="preserve"> функции по выработке и реализации государственной политики и нормативно-правовому регулированию в сфере жилищно-коммунального хозяйства.»;</w:t>
      </w:r>
    </w:p>
    <w:p w:rsidR="00171012" w:rsidRPr="00494010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2C38AE" w:rsidRPr="00494010" w:rsidRDefault="009260A7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175AA" w:rsidRPr="00494010">
        <w:t>2</w:t>
      </w:r>
      <w:r w:rsidR="00171012" w:rsidRPr="00494010">
        <w:t xml:space="preserve">) </w:t>
      </w:r>
      <w:r w:rsidR="00752A8A" w:rsidRPr="00494010">
        <w:t>в статье 20:</w:t>
      </w:r>
    </w:p>
    <w:p w:rsidR="00752A8A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752A8A" w:rsidRPr="00494010">
        <w:t>в первом предложении части 6 после слова «требуется» дополнить словами «оказание какого-либо вида услуг и (или)»</w:t>
      </w:r>
      <w:r w:rsidR="00F10C27">
        <w:t>;</w:t>
      </w:r>
      <w:r w:rsidR="00230CE7" w:rsidRPr="00494010">
        <w:t xml:space="preserve"> слово «предусмотренного» заменить словом «предусмотренных»</w:t>
      </w:r>
      <w:r w:rsidR="00752A8A" w:rsidRPr="00494010">
        <w:t>;</w:t>
      </w:r>
    </w:p>
    <w:p w:rsidR="00752A8A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752A8A" w:rsidRPr="00494010">
        <w:t>дополнить частью 7 следующего содержания:</w:t>
      </w:r>
    </w:p>
    <w:p w:rsidR="00FC1A93" w:rsidRPr="00494010" w:rsidRDefault="00752A8A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250E5D" w:rsidRPr="00494010">
        <w:t xml:space="preserve">7. </w:t>
      </w:r>
      <w:proofErr w:type="gramStart"/>
      <w:r w:rsidRPr="00494010">
        <w:t>В течение десяти дней с даты подписания акта при</w:t>
      </w:r>
      <w:r w:rsidR="0052442D">
        <w:t>ё</w:t>
      </w:r>
      <w:r w:rsidRPr="00494010">
        <w:t>мки оказанных услуг и (или) выполненных работ по капитальному ремонту общего имущества в многоквартирном доме региональный оператор обязан передать лицу, осуществляющему управление этим многоквартирным домом, копии документов о провед</w:t>
      </w:r>
      <w:r w:rsidR="0052442D">
        <w:t>ё</w:t>
      </w:r>
      <w:r w:rsidRPr="00494010">
        <w:t>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</w:t>
      </w:r>
      <w:proofErr w:type="gramEnd"/>
      <w:r w:rsidRPr="00494010">
        <w:t xml:space="preserve"> по капитальному ремонту, актов при</w:t>
      </w:r>
      <w:r w:rsidR="0052442D">
        <w:t>ё</w:t>
      </w:r>
      <w:r w:rsidRPr="00494010">
        <w:t>мки оказанных услуг и (или) выполненных работ) и иные документы, связанные с проведением капитального ремонта, за исключением финансовых документов</w:t>
      </w:r>
      <w:proofErr w:type="gramStart"/>
      <w:r w:rsidRPr="00494010">
        <w:t>.»;</w:t>
      </w:r>
      <w:proofErr w:type="gramEnd"/>
    </w:p>
    <w:p w:rsidR="00171012" w:rsidRPr="00494010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456767" w:rsidRPr="00494010" w:rsidRDefault="009260A7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175AA" w:rsidRPr="00494010">
        <w:t>3</w:t>
      </w:r>
      <w:r w:rsidR="00164B2E" w:rsidRPr="00494010">
        <w:t>)</w:t>
      </w:r>
      <w:r w:rsidR="00B62C66" w:rsidRPr="00494010">
        <w:t xml:space="preserve"> </w:t>
      </w:r>
      <w:r w:rsidR="00752A8A" w:rsidRPr="00494010">
        <w:t>в</w:t>
      </w:r>
      <w:r w:rsidR="006B41C0" w:rsidRPr="00494010">
        <w:t xml:space="preserve"> части 1 </w:t>
      </w:r>
      <w:r w:rsidR="00456767" w:rsidRPr="00494010">
        <w:t>статьи</w:t>
      </w:r>
      <w:r w:rsidR="00752A8A" w:rsidRPr="00494010">
        <w:t xml:space="preserve"> 21</w:t>
      </w:r>
      <w:r w:rsidR="004649FF" w:rsidRPr="00494010">
        <w:t>:</w:t>
      </w:r>
    </w:p>
    <w:p w:rsidR="00752A8A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456767" w:rsidRPr="00494010">
        <w:t xml:space="preserve">в пункте 1 </w:t>
      </w:r>
      <w:r w:rsidR="00752A8A" w:rsidRPr="00494010">
        <w:t>после слова «перечень» дополнить словами «услуг и (или)»;</w:t>
      </w:r>
    </w:p>
    <w:p w:rsidR="00752A8A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456767" w:rsidRPr="00494010">
        <w:t>в пункте 5</w:t>
      </w:r>
      <w:r w:rsidR="00752A8A" w:rsidRPr="00494010">
        <w:t xml:space="preserve"> после слова «при</w:t>
      </w:r>
      <w:r w:rsidR="0052442D">
        <w:t>ё</w:t>
      </w:r>
      <w:r w:rsidR="00752A8A" w:rsidRPr="00494010">
        <w:t>мке» дополнить словами «</w:t>
      </w:r>
      <w:r w:rsidR="00456767" w:rsidRPr="00494010">
        <w:t>оказанных услуг и (или)»;</w:t>
      </w:r>
    </w:p>
    <w:p w:rsidR="00171012" w:rsidRPr="00494010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D27DC4" w:rsidRPr="00494010" w:rsidRDefault="00C2301C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175AA" w:rsidRPr="00494010">
        <w:t>4</w:t>
      </w:r>
      <w:r w:rsidR="00456767" w:rsidRPr="00494010">
        <w:t>)</w:t>
      </w:r>
      <w:r w:rsidR="00D27DC4" w:rsidRPr="00494010">
        <w:t xml:space="preserve"> в статье 22:</w:t>
      </w:r>
    </w:p>
    <w:p w:rsidR="00D27DC4" w:rsidRPr="00494010" w:rsidRDefault="00D27DC4" w:rsidP="00B036D1">
      <w:pPr>
        <w:autoSpaceDE w:val="0"/>
        <w:autoSpaceDN w:val="0"/>
        <w:adjustRightInd w:val="0"/>
        <w:ind w:firstLine="709"/>
        <w:jc w:val="both"/>
      </w:pPr>
      <w:proofErr w:type="gramStart"/>
      <w:r w:rsidRPr="00494010">
        <w:t>а)</w:t>
      </w:r>
      <w:r w:rsidR="00171012" w:rsidRPr="00494010">
        <w:t xml:space="preserve"> </w:t>
      </w:r>
      <w:r w:rsidRPr="00494010">
        <w:t>в наименовании слова «работ и (или) услуг» заменить словами «услуг и (или) работ»;</w:t>
      </w:r>
      <w:proofErr w:type="gramEnd"/>
    </w:p>
    <w:p w:rsidR="000B7FC0" w:rsidRDefault="000B7FC0" w:rsidP="00B036D1">
      <w:pPr>
        <w:autoSpaceDE w:val="0"/>
        <w:autoSpaceDN w:val="0"/>
        <w:adjustRightInd w:val="0"/>
        <w:ind w:firstLine="709"/>
        <w:jc w:val="both"/>
      </w:pPr>
    </w:p>
    <w:p w:rsidR="000B7FC0" w:rsidRDefault="000B7FC0" w:rsidP="00B036D1">
      <w:pPr>
        <w:autoSpaceDE w:val="0"/>
        <w:autoSpaceDN w:val="0"/>
        <w:adjustRightInd w:val="0"/>
        <w:ind w:firstLine="709"/>
        <w:jc w:val="both"/>
      </w:pPr>
    </w:p>
    <w:p w:rsidR="0003047B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03047B" w:rsidRPr="00494010">
        <w:t>час</w:t>
      </w:r>
      <w:r w:rsidR="006B41C0" w:rsidRPr="00494010">
        <w:t>ть 2 дополнить пунктами</w:t>
      </w:r>
      <w:r w:rsidR="0003047B" w:rsidRPr="00494010">
        <w:t xml:space="preserve"> 5</w:t>
      </w:r>
      <w:r w:rsidR="006B41C0" w:rsidRPr="00494010">
        <w:t xml:space="preserve"> и 6</w:t>
      </w:r>
      <w:r w:rsidR="0003047B" w:rsidRPr="00494010">
        <w:t xml:space="preserve"> следующего содержания:</w:t>
      </w:r>
    </w:p>
    <w:p w:rsidR="006B41C0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«5) </w:t>
      </w:r>
      <w:r w:rsidR="0003047B" w:rsidRPr="00494010">
        <w:t>устройство системы водоотведения в границах земельного участка, на котором рас</w:t>
      </w:r>
      <w:r w:rsidR="006B41C0" w:rsidRPr="00494010">
        <w:t>положен многоквартирный дом;</w:t>
      </w:r>
    </w:p>
    <w:p w:rsidR="0003047B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6) </w:t>
      </w:r>
      <w:r w:rsidR="00DB1306" w:rsidRPr="00494010">
        <w:t>проведение энергетического обследования</w:t>
      </w:r>
      <w:r w:rsidR="006B41C0" w:rsidRPr="00494010">
        <w:t xml:space="preserve"> многоквартирного дома</w:t>
      </w:r>
      <w:proofErr w:type="gramStart"/>
      <w:r w:rsidR="006B41C0" w:rsidRPr="00494010">
        <w:t>.»;</w:t>
      </w:r>
      <w:proofErr w:type="gramEnd"/>
    </w:p>
    <w:p w:rsidR="00882BFA" w:rsidRPr="00494010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FC1A93" w:rsidRPr="00494010" w:rsidRDefault="0003047B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F175AA" w:rsidRPr="00494010">
        <w:t>5</w:t>
      </w:r>
      <w:r w:rsidRPr="00494010">
        <w:t>)</w:t>
      </w:r>
      <w:r w:rsidR="00171012" w:rsidRPr="00494010">
        <w:t xml:space="preserve"> </w:t>
      </w:r>
      <w:r w:rsidR="00456767" w:rsidRPr="00494010">
        <w:t>часть 2 статьи 24 изложить в следующей редакции:</w:t>
      </w:r>
    </w:p>
    <w:p w:rsidR="00456767" w:rsidRPr="00494010" w:rsidRDefault="00456767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171012" w:rsidRPr="00494010">
        <w:t xml:space="preserve">2. </w:t>
      </w:r>
      <w:r w:rsidRPr="00494010">
        <w:t xml:space="preserve">Привлечение региональным оператором, в частности в случае, предусмотренном частью 1 настоящей статьи, </w:t>
      </w:r>
      <w:r w:rsidR="00230CE7" w:rsidRPr="00494010">
        <w:t xml:space="preserve">органами государственной власти </w:t>
      </w:r>
      <w:r w:rsidR="00D27DC4" w:rsidRPr="00494010">
        <w:t>Ненецкого автономного округа</w:t>
      </w:r>
      <w:r w:rsidR="00230CE7" w:rsidRPr="00494010">
        <w:t xml:space="preserve">, </w:t>
      </w:r>
      <w:r w:rsidRPr="00494010">
        <w:t>органами местного самоуправления, муниципальными бюджетными, каз</w:t>
      </w:r>
      <w:r w:rsidR="0052442D">
        <w:t>ё</w:t>
      </w:r>
      <w:r w:rsidRPr="00494010">
        <w:t>нными учреждениями подрядных организаций для оказания услуг и (или) выполнения работ по капитальному ремонту общего имущества в многоквартирном доме осуществляется в порядке, установленном Правительством Российской Федерации</w:t>
      </w:r>
      <w:proofErr w:type="gramStart"/>
      <w:r w:rsidRPr="00494010">
        <w:t>.»;</w:t>
      </w:r>
      <w:proofErr w:type="gramEnd"/>
    </w:p>
    <w:p w:rsidR="00171012" w:rsidRPr="00494010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CD07A2" w:rsidRPr="00494010" w:rsidRDefault="0003047B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D27DC4" w:rsidRPr="00494010">
        <w:t>6</w:t>
      </w:r>
      <w:r w:rsidR="00B720A3" w:rsidRPr="00494010">
        <w:t xml:space="preserve">) </w:t>
      </w:r>
      <w:r w:rsidR="00456767" w:rsidRPr="00494010">
        <w:t>в статье 26:</w:t>
      </w:r>
    </w:p>
    <w:p w:rsidR="00456767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456767" w:rsidRPr="00494010">
        <w:t>часть 4 дополнить словами «</w:t>
      </w:r>
      <w:r w:rsidR="00A77387" w:rsidRPr="00494010">
        <w:t>,</w:t>
      </w:r>
      <w:r w:rsidR="00250E5D" w:rsidRPr="00494010">
        <w:t xml:space="preserve"> </w:t>
      </w:r>
      <w:r w:rsidR="00456767" w:rsidRPr="00494010">
        <w:t>за исключением случаев, предусмотренных частью 4.</w:t>
      </w:r>
      <w:r w:rsidR="00A77387" w:rsidRPr="00494010">
        <w:t>1</w:t>
      </w:r>
      <w:r w:rsidR="007F085A">
        <w:t xml:space="preserve"> настоящей статьи</w:t>
      </w:r>
      <w:r w:rsidR="00456767" w:rsidRPr="00494010">
        <w:t>»;</w:t>
      </w:r>
    </w:p>
    <w:p w:rsidR="00456767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456767" w:rsidRPr="00494010">
        <w:t>дополнить част</w:t>
      </w:r>
      <w:r w:rsidR="00A77387" w:rsidRPr="00494010">
        <w:t>ью</w:t>
      </w:r>
      <w:r w:rsidR="00456767" w:rsidRPr="00494010">
        <w:t xml:space="preserve"> 4.1 следующего содержания:</w:t>
      </w:r>
    </w:p>
    <w:p w:rsidR="00456767" w:rsidRPr="00494010" w:rsidRDefault="00D27DC4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456767" w:rsidRPr="00494010">
        <w:t>4.</w:t>
      </w:r>
      <w:r w:rsidR="00D80F8B" w:rsidRPr="00494010">
        <w:t>1</w:t>
      </w:r>
      <w:r w:rsidR="00456767" w:rsidRPr="00494010">
        <w:t xml:space="preserve">. Региональные операторы в целях представления и защиты своих общих интересов, координации своей деятельности, объединения усилий для повышения эффективности своей деятельности и иных связанных с деятельностью в качестве региональных операторов целях, не противоречащих федеральным </w:t>
      </w:r>
      <w:r w:rsidR="0047706B" w:rsidRPr="00494010">
        <w:t>закона</w:t>
      </w:r>
      <w:r w:rsidR="00456767" w:rsidRPr="00494010">
        <w:t>м и имеющих некоммерческий характер, вправе создавать ассоциации и союзы региональных операторов, являться членами таких ассоциаций, союзов. Региональный оператор вправе быть членом саморегулируемой организации,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</w:t>
      </w:r>
      <w:proofErr w:type="gramStart"/>
      <w:r w:rsidR="00456767" w:rsidRPr="00494010">
        <w:t>.»;</w:t>
      </w:r>
      <w:proofErr w:type="gramEnd"/>
    </w:p>
    <w:p w:rsidR="00171012" w:rsidRPr="00494010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456767" w:rsidRPr="00494010" w:rsidRDefault="00D27DC4" w:rsidP="00B036D1">
      <w:pPr>
        <w:autoSpaceDE w:val="0"/>
        <w:autoSpaceDN w:val="0"/>
        <w:adjustRightInd w:val="0"/>
        <w:ind w:firstLine="709"/>
        <w:jc w:val="both"/>
      </w:pPr>
      <w:r w:rsidRPr="00494010">
        <w:t>17</w:t>
      </w:r>
      <w:r w:rsidR="00863695" w:rsidRPr="00494010">
        <w:t>)</w:t>
      </w:r>
      <w:r w:rsidR="00171012" w:rsidRPr="00494010">
        <w:t xml:space="preserve"> </w:t>
      </w:r>
      <w:r w:rsidR="00456767" w:rsidRPr="00494010">
        <w:t>в статье 27:</w:t>
      </w:r>
    </w:p>
    <w:p w:rsidR="00456767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а) </w:t>
      </w:r>
      <w:r w:rsidR="00456767" w:rsidRPr="00494010">
        <w:t>часть 2 изложить в следующей редакции:</w:t>
      </w:r>
    </w:p>
    <w:p w:rsidR="00456767" w:rsidRPr="00494010" w:rsidRDefault="00456767" w:rsidP="00B036D1">
      <w:pPr>
        <w:autoSpaceDE w:val="0"/>
        <w:autoSpaceDN w:val="0"/>
        <w:adjustRightInd w:val="0"/>
        <w:ind w:firstLine="709"/>
        <w:jc w:val="both"/>
      </w:pPr>
      <w:r w:rsidRPr="00494010">
        <w:t>«</w:t>
      </w:r>
      <w:r w:rsidR="00171012" w:rsidRPr="00494010">
        <w:t xml:space="preserve">2. </w:t>
      </w:r>
      <w:r w:rsidRPr="00494010">
        <w:t>Закупки региональным оператором товаров, работ, услуг в целях выполнения функций регионального оператора, установленных частью 1 настоящей статьи, осуществляются в порядке, установленном Правительством Российской Федерации</w:t>
      </w:r>
      <w:proofErr w:type="gramStart"/>
      <w:r w:rsidRPr="00494010">
        <w:t>.»;</w:t>
      </w:r>
      <w:proofErr w:type="gramEnd"/>
    </w:p>
    <w:p w:rsidR="00456767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б) </w:t>
      </w:r>
      <w:r w:rsidR="00E81A4A" w:rsidRPr="00494010">
        <w:t>в части 3:</w:t>
      </w:r>
    </w:p>
    <w:p w:rsidR="00E81A4A" w:rsidRPr="00494010" w:rsidRDefault="00E81A4A" w:rsidP="00B036D1">
      <w:pPr>
        <w:autoSpaceDE w:val="0"/>
        <w:autoSpaceDN w:val="0"/>
        <w:adjustRightInd w:val="0"/>
        <w:ind w:firstLine="709"/>
        <w:jc w:val="both"/>
      </w:pPr>
      <w:r w:rsidRPr="00494010">
        <w:t>слова «частью 5.1. статьи 7</w:t>
      </w:r>
      <w:r w:rsidR="003640C0">
        <w:t xml:space="preserve"> настоящего закона</w:t>
      </w:r>
      <w:r w:rsidRPr="00494010">
        <w:t>» заменить словами «</w:t>
      </w:r>
      <w:r w:rsidR="00B14F24" w:rsidRPr="00494010">
        <w:t>частью 2 статьи 176 Жилищного кодекса Российской Федерации</w:t>
      </w:r>
      <w:r w:rsidRPr="00494010">
        <w:t>»;</w:t>
      </w:r>
    </w:p>
    <w:p w:rsidR="00E81A4A" w:rsidRPr="00494010" w:rsidRDefault="00E81A4A" w:rsidP="00B036D1">
      <w:pPr>
        <w:autoSpaceDE w:val="0"/>
        <w:autoSpaceDN w:val="0"/>
        <w:adjustRightInd w:val="0"/>
        <w:ind w:firstLine="709"/>
        <w:jc w:val="both"/>
      </w:pPr>
      <w:r w:rsidRPr="00494010">
        <w:t>слова «Администрацией Ненецкого автономного округа» заменить словами «Правительством Российской Федерации»;</w:t>
      </w:r>
    </w:p>
    <w:p w:rsidR="00E81A4A" w:rsidRPr="00494010" w:rsidRDefault="00C20868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в третьем </w:t>
      </w:r>
      <w:r w:rsidR="00E81A4A" w:rsidRPr="00494010">
        <w:t>предложении после слов «настоящей части» дополнить словом «также»;</w:t>
      </w:r>
    </w:p>
    <w:p w:rsidR="00787ADC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в) </w:t>
      </w:r>
      <w:r w:rsidR="00787ADC" w:rsidRPr="00494010">
        <w:t>дополнить частью 4 следующего содержания:</w:t>
      </w:r>
    </w:p>
    <w:p w:rsidR="00787ADC" w:rsidRPr="00494010" w:rsidRDefault="00171012" w:rsidP="00B036D1">
      <w:pPr>
        <w:autoSpaceDE w:val="0"/>
        <w:autoSpaceDN w:val="0"/>
        <w:adjustRightInd w:val="0"/>
        <w:ind w:firstLine="709"/>
        <w:jc w:val="both"/>
      </w:pPr>
      <w:r w:rsidRPr="00494010">
        <w:t xml:space="preserve">«4. </w:t>
      </w:r>
      <w:r w:rsidR="00787ADC" w:rsidRPr="00494010">
        <w:t>Региональный оператор вправе открывать счета, за исключением специальных счетов, в территориальных органах Федерального казначейства или финансовых органах Ненецкого автономного округа</w:t>
      </w:r>
      <w:proofErr w:type="gramStart"/>
      <w:r w:rsidR="00787ADC" w:rsidRPr="00494010">
        <w:t>.»;</w:t>
      </w:r>
      <w:proofErr w:type="gramEnd"/>
    </w:p>
    <w:p w:rsidR="00171012" w:rsidRPr="00494010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E81A4A" w:rsidRPr="00494010" w:rsidRDefault="00E81A4A" w:rsidP="00B036D1">
      <w:pPr>
        <w:autoSpaceDE w:val="0"/>
        <w:autoSpaceDN w:val="0"/>
        <w:adjustRightInd w:val="0"/>
        <w:ind w:firstLine="709"/>
        <w:jc w:val="both"/>
      </w:pPr>
      <w:r w:rsidRPr="00494010">
        <w:t>1</w:t>
      </w:r>
      <w:r w:rsidR="00D27DC4" w:rsidRPr="00494010">
        <w:t>8</w:t>
      </w:r>
      <w:r w:rsidR="00171012" w:rsidRPr="00494010">
        <w:t xml:space="preserve">) </w:t>
      </w:r>
      <w:r w:rsidR="00B84862" w:rsidRPr="00494010">
        <w:t>в статье 28:</w:t>
      </w:r>
    </w:p>
    <w:p w:rsidR="00B84862" w:rsidRPr="004D2315" w:rsidRDefault="00863695" w:rsidP="00B036D1">
      <w:pPr>
        <w:autoSpaceDE w:val="0"/>
        <w:autoSpaceDN w:val="0"/>
        <w:adjustRightInd w:val="0"/>
        <w:ind w:firstLine="709"/>
        <w:jc w:val="both"/>
      </w:pPr>
      <w:r w:rsidRPr="00494010">
        <w:t>а)</w:t>
      </w:r>
      <w:r w:rsidR="00171012" w:rsidRPr="00494010">
        <w:t xml:space="preserve"> </w:t>
      </w:r>
      <w:r w:rsidR="00B84862" w:rsidRPr="00494010">
        <w:t>часть 3 дополнить словами «Региональный оператор вправе размещать временно свободные средства фонда капитального ремонта, формируемого на сч</w:t>
      </w:r>
      <w:r w:rsidR="0005596B">
        <w:t>ё</w:t>
      </w:r>
      <w:r w:rsidR="00B84862" w:rsidRPr="00494010">
        <w:t xml:space="preserve">те регионального оператора, в российских кредитных организациях, соответствующих требованиям, установленным </w:t>
      </w:r>
      <w:r w:rsidR="00B14F24" w:rsidRPr="00494010">
        <w:t>частью 2 статьи 176 Жилищного кодекса Российской Федерации</w:t>
      </w:r>
      <w:r w:rsidR="00B84862" w:rsidRPr="00494010">
        <w:t xml:space="preserve">, в порядке и на условиях, которые установлены Правительством Российской Федерации. При этом доходы, полученные от размещения </w:t>
      </w:r>
      <w:r w:rsidR="00B84862" w:rsidRPr="004D2315">
        <w:t xml:space="preserve">временно свободных средств, могут использоваться только в целях, указанных </w:t>
      </w:r>
      <w:r w:rsidR="0012585C" w:rsidRPr="004D2315">
        <w:t>в части 1 статьи 13</w:t>
      </w:r>
      <w:r w:rsidR="00B84862" w:rsidRPr="004D2315">
        <w:t xml:space="preserve"> н</w:t>
      </w:r>
      <w:r w:rsidR="0012585C" w:rsidRPr="004D2315">
        <w:t xml:space="preserve">астоящего </w:t>
      </w:r>
      <w:r w:rsidR="0047706B" w:rsidRPr="004D2315">
        <w:t>закона</w:t>
      </w:r>
      <w:proofErr w:type="gramStart"/>
      <w:r w:rsidR="00B84862" w:rsidRPr="004D2315">
        <w:t>.»;</w:t>
      </w:r>
      <w:proofErr w:type="gramEnd"/>
    </w:p>
    <w:p w:rsidR="00B84862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б) </w:t>
      </w:r>
      <w:r w:rsidR="009874A1">
        <w:t>дополнить частями 4.1 и 4.2</w:t>
      </w:r>
      <w:r w:rsidR="00B84862" w:rsidRPr="004D2315">
        <w:t xml:space="preserve"> следующего содержания:</w:t>
      </w:r>
    </w:p>
    <w:p w:rsidR="00B84862" w:rsidRPr="004D2315" w:rsidRDefault="00C20868" w:rsidP="00B036D1">
      <w:pPr>
        <w:autoSpaceDE w:val="0"/>
        <w:autoSpaceDN w:val="0"/>
        <w:adjustRightInd w:val="0"/>
        <w:ind w:firstLine="709"/>
        <w:jc w:val="both"/>
      </w:pPr>
      <w:r w:rsidRPr="004D2315">
        <w:t>«4.1.</w:t>
      </w:r>
      <w:r w:rsidR="00882BFA" w:rsidRPr="004D2315">
        <w:t xml:space="preserve"> </w:t>
      </w:r>
      <w:proofErr w:type="gramStart"/>
      <w:r w:rsidR="00B84862" w:rsidRPr="004D2315">
        <w:t>На денежные средства, полученные региональным оператором от собственников помещений в многоквартирных домах, формирующих фонды капитального ремонта на сч</w:t>
      </w:r>
      <w:r w:rsidR="000730B4">
        <w:t>ё</w:t>
      </w:r>
      <w:r w:rsidR="00B84862" w:rsidRPr="004D2315">
        <w:t>те, счетах регионального оператора, не может быть обращено взыскание по обязательствам регионального оператора, за исключением обязательств, вытекающих из договоров, заключ</w:t>
      </w:r>
      <w:r w:rsidR="000730B4">
        <w:t>ё</w:t>
      </w:r>
      <w:r w:rsidR="00B84862" w:rsidRPr="004D2315">
        <w:t xml:space="preserve">нных на основании решений общего собрания собственников помещений в многоквартирном доме, </w:t>
      </w:r>
      <w:r w:rsidRPr="004D2315">
        <w:t xml:space="preserve">указанных в пункте 1.2 части 2 статьи 44 Жилищного кодекса Российской Федерации, </w:t>
      </w:r>
      <w:r w:rsidR="00B84862" w:rsidRPr="004D2315">
        <w:t>а</w:t>
      </w:r>
      <w:proofErr w:type="gramEnd"/>
      <w:r w:rsidR="00B84862" w:rsidRPr="004D2315">
        <w:t xml:space="preserve"> также договоров на оказание услуг и (или) выполнение работ по капитальному ремонту общего имущества в данном многоквартирном доме, заключ</w:t>
      </w:r>
      <w:r w:rsidR="000730B4">
        <w:t>ё</w:t>
      </w:r>
      <w:r w:rsidR="00B84862" w:rsidRPr="004D2315">
        <w:t>нных с подрядными организациями.</w:t>
      </w:r>
    </w:p>
    <w:p w:rsidR="00B84862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4.2. </w:t>
      </w:r>
      <w:r w:rsidR="00B84862" w:rsidRPr="004D2315">
        <w:t>В случае признания регионального оператора банкротом денежные средства, которые получены региональным оператором от собственников помещений в многоквартирных домах, формирующих фонды капитального ремонта на сч</w:t>
      </w:r>
      <w:r w:rsidR="000730B4">
        <w:t>ё</w:t>
      </w:r>
      <w:r w:rsidR="00B84862" w:rsidRPr="004D2315">
        <w:t xml:space="preserve">те, счетах регионального оператора, не </w:t>
      </w:r>
      <w:r w:rsidR="00D27DC4" w:rsidRPr="004D2315">
        <w:t>включаются в конкурсную массу</w:t>
      </w:r>
      <w:proofErr w:type="gramStart"/>
      <w:r w:rsidR="00D27DC4" w:rsidRPr="004D2315">
        <w:t>.»;</w:t>
      </w:r>
      <w:proofErr w:type="gramEnd"/>
    </w:p>
    <w:p w:rsidR="00171012" w:rsidRPr="004D2315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C20868" w:rsidRPr="004D2315" w:rsidRDefault="0003047B" w:rsidP="00B036D1">
      <w:pPr>
        <w:autoSpaceDE w:val="0"/>
        <w:autoSpaceDN w:val="0"/>
        <w:adjustRightInd w:val="0"/>
        <w:ind w:firstLine="709"/>
        <w:jc w:val="both"/>
      </w:pPr>
      <w:r w:rsidRPr="004D2315">
        <w:t>1</w:t>
      </w:r>
      <w:r w:rsidR="00D80F8B" w:rsidRPr="004D2315">
        <w:t>9</w:t>
      </w:r>
      <w:r w:rsidR="00B84862" w:rsidRPr="004D2315">
        <w:t xml:space="preserve">) </w:t>
      </w:r>
      <w:r w:rsidR="00D27DC4" w:rsidRPr="004D2315">
        <w:t>в</w:t>
      </w:r>
      <w:r w:rsidR="00C20868" w:rsidRPr="004D2315">
        <w:t xml:space="preserve"> статье 29:</w:t>
      </w:r>
    </w:p>
    <w:p w:rsidR="00DC7706" w:rsidRPr="004D2315" w:rsidRDefault="00DC7706" w:rsidP="00B036D1">
      <w:pPr>
        <w:autoSpaceDE w:val="0"/>
        <w:autoSpaceDN w:val="0"/>
        <w:adjustRightInd w:val="0"/>
        <w:ind w:firstLine="709"/>
        <w:jc w:val="both"/>
      </w:pPr>
      <w:r w:rsidRPr="004D2315">
        <w:t>а) часть 1 изложить в следующей редакции:</w:t>
      </w:r>
    </w:p>
    <w:p w:rsidR="00DC7706" w:rsidRPr="004D2315" w:rsidRDefault="00DC7706" w:rsidP="00B036D1">
      <w:pPr>
        <w:autoSpaceDE w:val="0"/>
        <w:autoSpaceDN w:val="0"/>
        <w:adjustRightInd w:val="0"/>
        <w:ind w:firstLine="709"/>
        <w:jc w:val="both"/>
      </w:pPr>
      <w:r w:rsidRPr="004D2315">
        <w:t>«1. Органы управления регионального оператора и их полномочия определяются учредительными документами регионального оператора</w:t>
      </w:r>
      <w:proofErr w:type="gramStart"/>
      <w:r w:rsidRPr="004D2315">
        <w:t>.»;</w:t>
      </w:r>
      <w:proofErr w:type="gramEnd"/>
    </w:p>
    <w:p w:rsidR="00DC7706" w:rsidRPr="004D2315" w:rsidRDefault="00DC7706" w:rsidP="00B036D1">
      <w:pPr>
        <w:autoSpaceDE w:val="0"/>
        <w:autoSpaceDN w:val="0"/>
        <w:adjustRightInd w:val="0"/>
        <w:ind w:firstLine="709"/>
        <w:jc w:val="both"/>
      </w:pPr>
      <w:r w:rsidRPr="004D2315">
        <w:t>б) часть 2 изложить в следующей редакции:</w:t>
      </w:r>
    </w:p>
    <w:p w:rsidR="00DC7706" w:rsidRPr="004D2315" w:rsidRDefault="003B58A7" w:rsidP="00B036D1">
      <w:pPr>
        <w:autoSpaceDE w:val="0"/>
        <w:autoSpaceDN w:val="0"/>
        <w:adjustRightInd w:val="0"/>
        <w:ind w:firstLine="709"/>
        <w:jc w:val="both"/>
      </w:pPr>
      <w:r w:rsidRPr="004D2315">
        <w:t>«</w:t>
      </w:r>
      <w:r w:rsidR="00DC7706" w:rsidRPr="004D2315">
        <w:t>2. Руководитель регионального оператора назначается на конкурсной основе в порядке, установленном Администрацией Ненецкого автономного округа и должен соответствовать обязательным квалификационным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Start"/>
      <w:r w:rsidR="00DC7706" w:rsidRPr="004D2315">
        <w:t>.»</w:t>
      </w:r>
      <w:r w:rsidR="00250E5D" w:rsidRPr="004D2315">
        <w:t>;</w:t>
      </w:r>
      <w:proofErr w:type="gramEnd"/>
    </w:p>
    <w:p w:rsidR="00DC7706" w:rsidRPr="004D2315" w:rsidRDefault="00C66133" w:rsidP="00B036D1">
      <w:pPr>
        <w:autoSpaceDE w:val="0"/>
        <w:autoSpaceDN w:val="0"/>
        <w:adjustRightInd w:val="0"/>
        <w:ind w:firstLine="709"/>
        <w:jc w:val="both"/>
      </w:pPr>
      <w:r w:rsidRPr="004D2315">
        <w:t>в) части 3 и 4 признать утратившими силу</w:t>
      </w:r>
      <w:r w:rsidR="00DC7706" w:rsidRPr="004D2315">
        <w:t>;</w:t>
      </w:r>
    </w:p>
    <w:p w:rsidR="00171012" w:rsidRPr="004D2315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B84862" w:rsidRPr="004D2315" w:rsidRDefault="00D80F8B" w:rsidP="00B036D1">
      <w:pPr>
        <w:autoSpaceDE w:val="0"/>
        <w:autoSpaceDN w:val="0"/>
        <w:adjustRightInd w:val="0"/>
        <w:ind w:firstLine="709"/>
        <w:jc w:val="both"/>
      </w:pPr>
      <w:r w:rsidRPr="004D2315">
        <w:t>20</w:t>
      </w:r>
      <w:r w:rsidR="00171012" w:rsidRPr="004D2315">
        <w:t xml:space="preserve">) </w:t>
      </w:r>
      <w:r w:rsidR="006C513D" w:rsidRPr="004D2315">
        <w:t>статью 30 изложить в следующей редакции:</w:t>
      </w:r>
    </w:p>
    <w:p w:rsidR="006C513D" w:rsidRPr="004D2315" w:rsidRDefault="006C513D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«Статья 30. </w:t>
      </w:r>
      <w:r w:rsidRPr="004D2315">
        <w:rPr>
          <w:b/>
        </w:rPr>
        <w:t>Формирование фондов капитального ремонта на сч</w:t>
      </w:r>
      <w:r w:rsidR="000730B4">
        <w:rPr>
          <w:b/>
        </w:rPr>
        <w:t>ё</w:t>
      </w:r>
      <w:r w:rsidRPr="004D2315">
        <w:rPr>
          <w:b/>
        </w:rPr>
        <w:t>те регионального оператора</w:t>
      </w:r>
    </w:p>
    <w:p w:rsidR="006C513D" w:rsidRPr="004D2315" w:rsidRDefault="006C513D" w:rsidP="00B036D1">
      <w:pPr>
        <w:autoSpaceDE w:val="0"/>
        <w:autoSpaceDN w:val="0"/>
        <w:adjustRightInd w:val="0"/>
        <w:ind w:firstLine="709"/>
        <w:jc w:val="both"/>
      </w:pPr>
    </w:p>
    <w:p w:rsidR="006C513D" w:rsidRPr="004D2315" w:rsidRDefault="00DD76F0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1. </w:t>
      </w:r>
      <w:proofErr w:type="gramStart"/>
      <w:r w:rsidR="006C513D" w:rsidRPr="004D2315">
        <w:t>Собственники помещений в многоквартирном доме, принявшие решение о формировании фонда капитального ремонта на сч</w:t>
      </w:r>
      <w:r w:rsidR="000730B4">
        <w:t>ё</w:t>
      </w:r>
      <w:r w:rsidR="006C513D" w:rsidRPr="004D2315">
        <w:t xml:space="preserve">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в случае, предусмотренном частью 8 статьи 7 настоящего </w:t>
      </w:r>
      <w:r w:rsidR="0047706B" w:rsidRPr="004D2315">
        <w:t>закона</w:t>
      </w:r>
      <w:r w:rsidR="006C513D" w:rsidRPr="004D2315">
        <w:t>, имеют права и исполняют обязанности, предусмотренные частью 2 настоящей статьи, начиная с даты, определяемой в соответствии с част</w:t>
      </w:r>
      <w:r w:rsidR="00D80F8B" w:rsidRPr="004D2315">
        <w:t>ями</w:t>
      </w:r>
      <w:r w:rsidR="006C513D" w:rsidRPr="004D2315">
        <w:t xml:space="preserve"> 2</w:t>
      </w:r>
      <w:proofErr w:type="gramEnd"/>
      <w:r w:rsidR="00D80F8B" w:rsidRPr="004D2315">
        <w:t xml:space="preserve"> </w:t>
      </w:r>
      <w:proofErr w:type="gramStart"/>
      <w:r w:rsidR="00D80F8B" w:rsidRPr="004D2315">
        <w:t>и 2.1</w:t>
      </w:r>
      <w:r w:rsidR="006C513D" w:rsidRPr="004D2315">
        <w:t xml:space="preserve"> статьи 5 настоящего </w:t>
      </w:r>
      <w:r w:rsidR="0047706B" w:rsidRPr="004D2315">
        <w:t>закона</w:t>
      </w:r>
      <w:r w:rsidR="006C513D" w:rsidRPr="004D2315">
        <w:t>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</w:t>
      </w:r>
      <w:r w:rsidR="0047706B" w:rsidRPr="004D2315">
        <w:t>отренные стать</w:t>
      </w:r>
      <w:r w:rsidR="000730B4">
        <w:t>ё</w:t>
      </w:r>
      <w:r w:rsidR="0047706B" w:rsidRPr="004D2315">
        <w:t>й 31 настоящего закона</w:t>
      </w:r>
      <w:r w:rsidR="006C513D" w:rsidRPr="004D2315">
        <w:t xml:space="preserve">, перечислить в случаях, предусмотренных настоящим </w:t>
      </w:r>
      <w:r w:rsidR="0047706B" w:rsidRPr="004D2315">
        <w:t>законом</w:t>
      </w:r>
      <w:r w:rsidR="006C513D" w:rsidRPr="004D2315">
        <w:t>, денежные средства в размере фонда капитального ремонта на специальный сч</w:t>
      </w:r>
      <w:r w:rsidR="000730B4">
        <w:t>ё</w:t>
      </w:r>
      <w:r w:rsidR="006C513D" w:rsidRPr="004D2315">
        <w:t>т или выплатить собственникам помещений в многоквартирном доме денежные средства, соответствующие долям указанных собственников в фонде капитального ремонта</w:t>
      </w:r>
      <w:proofErr w:type="gramEnd"/>
      <w:r w:rsidR="006C513D" w:rsidRPr="004D2315">
        <w:t>, исполнять иные обязанно</w:t>
      </w:r>
      <w:r w:rsidR="0047706B" w:rsidRPr="004D2315">
        <w:t xml:space="preserve">сти, предусмотренные </w:t>
      </w:r>
      <w:r w:rsidR="00D27DC4" w:rsidRPr="004D2315">
        <w:t xml:space="preserve">Жилищным кодексом Российской Федерации и </w:t>
      </w:r>
      <w:r w:rsidR="0047706B" w:rsidRPr="004D2315">
        <w:t>настоящим законом</w:t>
      </w:r>
      <w:r w:rsidR="006C513D" w:rsidRPr="004D2315">
        <w:t>.</w:t>
      </w:r>
    </w:p>
    <w:p w:rsidR="006C513D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2. </w:t>
      </w:r>
      <w:r w:rsidR="006C513D" w:rsidRPr="004D2315">
        <w:t>Собственники помещений в многоквартирном доме при формировании фонда капитального ремонта на сч</w:t>
      </w:r>
      <w:r w:rsidR="000730B4">
        <w:t>ё</w:t>
      </w:r>
      <w:r w:rsidR="006C513D" w:rsidRPr="004D2315">
        <w:t>те регионального оператора:</w:t>
      </w:r>
    </w:p>
    <w:p w:rsidR="006C513D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1) </w:t>
      </w:r>
      <w:r w:rsidR="006C513D" w:rsidRPr="004D2315">
        <w:t>ежемесячно вносят в установленные в соответствии со стать</w:t>
      </w:r>
      <w:r w:rsidR="00494010">
        <w:t>ё</w:t>
      </w:r>
      <w:r w:rsidR="006C513D" w:rsidRPr="004D2315">
        <w:t xml:space="preserve">й 9 настоящего </w:t>
      </w:r>
      <w:r w:rsidR="0047706B" w:rsidRPr="004D2315">
        <w:t>закона</w:t>
      </w:r>
      <w:r w:rsidR="006C513D" w:rsidRPr="004D2315">
        <w:t xml:space="preserve"> сроки и в полном объ</w:t>
      </w:r>
      <w:r w:rsidR="00494010">
        <w:t>ё</w:t>
      </w:r>
      <w:r w:rsidR="006C513D" w:rsidRPr="004D2315">
        <w:t>ме на сч</w:t>
      </w:r>
      <w:r w:rsidR="00494010">
        <w:t>ё</w:t>
      </w:r>
      <w:r w:rsidR="006C513D" w:rsidRPr="004D2315">
        <w:t>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ремонт;</w:t>
      </w:r>
    </w:p>
    <w:p w:rsidR="006C513D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2) </w:t>
      </w:r>
      <w:r w:rsidR="006C513D" w:rsidRPr="004D2315">
        <w:t xml:space="preserve">принимают решения, участвуют в принятии решений, которые предусмотрены настоящим </w:t>
      </w:r>
      <w:r w:rsidR="0047706B" w:rsidRPr="004D2315">
        <w:t>законом</w:t>
      </w:r>
      <w:r w:rsidR="006C513D" w:rsidRPr="004D2315">
        <w:t>, в связи с организацией проведения капитального ремонта общего имущества в таком многоквартирном доме;</w:t>
      </w:r>
    </w:p>
    <w:p w:rsidR="006C513D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3) </w:t>
      </w:r>
      <w:r w:rsidR="006C513D" w:rsidRPr="004D2315">
        <w:t>участвуют в осуществлении при</w:t>
      </w:r>
      <w:r w:rsidR="002F5D58">
        <w:t>ё</w:t>
      </w:r>
      <w:r w:rsidR="006C513D" w:rsidRPr="004D2315">
        <w:t>мки оказанных услуг и (или) выполненных работ по капитальному ремонту в таком многоквартирном доме;</w:t>
      </w:r>
    </w:p>
    <w:p w:rsidR="006C513D" w:rsidRPr="004D2315" w:rsidRDefault="00171012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4) </w:t>
      </w:r>
      <w:r w:rsidR="006C513D" w:rsidRPr="004D2315">
        <w:t xml:space="preserve">запрашивают и получают предусмотренные настоящим </w:t>
      </w:r>
      <w:r w:rsidR="0047706B" w:rsidRPr="004D2315">
        <w:t>законом</w:t>
      </w:r>
      <w:r w:rsidR="006C513D" w:rsidRPr="004D2315">
        <w:t xml:space="preserve"> сведения (информацию) от заинтересованных лиц;</w:t>
      </w:r>
    </w:p>
    <w:p w:rsidR="006C513D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5)</w:t>
      </w:r>
      <w:r w:rsidR="00171012" w:rsidRPr="004D2315">
        <w:t xml:space="preserve"> </w:t>
      </w:r>
      <w:r w:rsidR="006C513D" w:rsidRPr="004D2315">
        <w:t>реализуют иные права и исполняют иные обязанности, предусмотренные Жилищным кодексом Российской Федерации, иными нормативными правовыми актами Российской Федерации, нормативными правовыми актами Ненецкого автономного округа.</w:t>
      </w:r>
    </w:p>
    <w:p w:rsidR="006C513D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3.</w:t>
      </w:r>
      <w:r w:rsidR="00171012" w:rsidRPr="004D2315">
        <w:t xml:space="preserve"> </w:t>
      </w:r>
      <w:r w:rsidR="006C513D" w:rsidRPr="004D2315">
        <w:t xml:space="preserve">Региональный оператор применяет установленные законодательством меры, включая начисление пеней, </w:t>
      </w:r>
      <w:r w:rsidRPr="004D2315">
        <w:t>установленных частью 14.1 статьи 155 Жилищного кодекса Российской Федерации</w:t>
      </w:r>
      <w:r w:rsidR="003640C0">
        <w:t>,</w:t>
      </w:r>
      <w:r w:rsidRPr="004D2315">
        <w:t xml:space="preserve"> </w:t>
      </w:r>
      <w:r w:rsidR="006C513D" w:rsidRPr="004D2315">
        <w:t>в отношении собственников помещений в многоквартирном доме, формирующих фонд капитального ремонта на сч</w:t>
      </w:r>
      <w:r w:rsidR="002F5D58">
        <w:t>ё</w:t>
      </w:r>
      <w:r w:rsidR="006C513D" w:rsidRPr="004D2315">
        <w:t xml:space="preserve">те регионального оператора, в случае несвоевременной и (или) неполной уплаты ими </w:t>
      </w:r>
      <w:r w:rsidR="003815C7" w:rsidRPr="004D2315">
        <w:t>взносов на капитальный ремонт</w:t>
      </w:r>
      <w:proofErr w:type="gramStart"/>
      <w:r w:rsidR="003815C7" w:rsidRPr="004D2315">
        <w:t>.»;</w:t>
      </w:r>
      <w:proofErr w:type="gramEnd"/>
    </w:p>
    <w:p w:rsidR="00171012" w:rsidRPr="004D2315" w:rsidRDefault="00171012" w:rsidP="00B036D1">
      <w:pPr>
        <w:tabs>
          <w:tab w:val="center" w:pos="4889"/>
        </w:tabs>
        <w:autoSpaceDE w:val="0"/>
        <w:autoSpaceDN w:val="0"/>
        <w:adjustRightInd w:val="0"/>
        <w:ind w:firstLine="709"/>
        <w:jc w:val="both"/>
      </w:pPr>
    </w:p>
    <w:p w:rsidR="006C513D" w:rsidRPr="004D2315" w:rsidRDefault="0040475E" w:rsidP="00B036D1">
      <w:pPr>
        <w:tabs>
          <w:tab w:val="center" w:pos="4889"/>
        </w:tabs>
        <w:autoSpaceDE w:val="0"/>
        <w:autoSpaceDN w:val="0"/>
        <w:adjustRightInd w:val="0"/>
        <w:ind w:firstLine="709"/>
        <w:jc w:val="both"/>
      </w:pPr>
      <w:r w:rsidRPr="004D2315">
        <w:t>21</w:t>
      </w:r>
      <w:r w:rsidR="006345F5" w:rsidRPr="004D2315">
        <w:t>)</w:t>
      </w:r>
      <w:r w:rsidR="00171012" w:rsidRPr="004D2315">
        <w:t xml:space="preserve"> </w:t>
      </w:r>
      <w:r w:rsidR="006C513D" w:rsidRPr="004D2315">
        <w:t>в статье 31:</w:t>
      </w:r>
    </w:p>
    <w:p w:rsidR="006C513D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а)</w:t>
      </w:r>
      <w:r w:rsidR="00171012" w:rsidRPr="004D2315">
        <w:t xml:space="preserve"> </w:t>
      </w:r>
      <w:r w:rsidR="006C513D" w:rsidRPr="004D2315">
        <w:t>часть 1 после слов «и (или) местных бюджетов» дополнить словами «,</w:t>
      </w:r>
      <w:r w:rsidR="00DD76F0" w:rsidRPr="004D2315">
        <w:t xml:space="preserve"> </w:t>
      </w:r>
      <w:r w:rsidR="00AB1817" w:rsidRPr="004D2315">
        <w:t>за сч</w:t>
      </w:r>
      <w:r w:rsidR="002F5D58">
        <w:t>ё</w:t>
      </w:r>
      <w:r w:rsidR="00AB1817" w:rsidRPr="004D2315">
        <w:t>т иных не запрещ</w:t>
      </w:r>
      <w:r w:rsidR="002F5D58">
        <w:t>ё</w:t>
      </w:r>
      <w:r w:rsidR="00AB1817" w:rsidRPr="004D2315">
        <w:t xml:space="preserve">нных </w:t>
      </w:r>
      <w:r w:rsidR="0047706B" w:rsidRPr="004D2315">
        <w:t>законом</w:t>
      </w:r>
      <w:r w:rsidR="00AB1817" w:rsidRPr="004D2315">
        <w:t xml:space="preserve"> средств»;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б)</w:t>
      </w:r>
      <w:r w:rsidR="00171012" w:rsidRPr="004D2315">
        <w:t xml:space="preserve"> </w:t>
      </w:r>
      <w:r w:rsidR="00AB1817" w:rsidRPr="004D2315">
        <w:t>часть 2 изложить в следующей редакции: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«2.</w:t>
      </w:r>
      <w:r w:rsidR="00171012" w:rsidRPr="004D2315">
        <w:t xml:space="preserve"> </w:t>
      </w:r>
      <w:r w:rsidR="00AB1817" w:rsidRPr="004D2315">
        <w:t>Региональный оператор в целях обеспечения оказания услуг и (или) выполнения работ по капитальному ремонту общего имущества в многоквартирном доме обязан:</w:t>
      </w:r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proofErr w:type="gramStart"/>
      <w:r w:rsidRPr="004D2315">
        <w:t>1)</w:t>
      </w:r>
      <w:r w:rsidR="00171012" w:rsidRPr="004D2315">
        <w:t xml:space="preserve"> </w:t>
      </w:r>
      <w:r w:rsidRPr="004D2315">
        <w:t xml:space="preserve">в сроки, предусмотренные </w:t>
      </w:r>
      <w:r w:rsidR="006345F5" w:rsidRPr="004D2315">
        <w:t xml:space="preserve">частью 3 статьи 20 </w:t>
      </w:r>
      <w:r w:rsidRPr="004D2315">
        <w:t>настоящ</w:t>
      </w:r>
      <w:r w:rsidR="006345F5" w:rsidRPr="004D2315">
        <w:t>его</w:t>
      </w:r>
      <w:r w:rsidRPr="004D2315">
        <w:t xml:space="preserve"> </w:t>
      </w:r>
      <w:r w:rsidR="0047706B" w:rsidRPr="004D2315">
        <w:t>закон</w:t>
      </w:r>
      <w:r w:rsidR="006345F5" w:rsidRPr="004D2315">
        <w:t>а</w:t>
      </w:r>
      <w:r w:rsidRPr="004D2315">
        <w:t>, подготовить и направить собственникам помещений в многоквартирном доме предложения о сроке начала капитального ремонта, необходимом перечне и об объ</w:t>
      </w:r>
      <w:r w:rsidR="002F5D58">
        <w:t>ё</w:t>
      </w:r>
      <w:r w:rsidRPr="004D2315">
        <w:t>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ремонта;</w:t>
      </w:r>
      <w:proofErr w:type="gramEnd"/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2)</w:t>
      </w:r>
      <w:r w:rsidR="00171012" w:rsidRPr="004D2315">
        <w:t xml:space="preserve"> </w:t>
      </w:r>
      <w:r w:rsidRPr="004D2315">
        <w:t>обеспечить подготовку задания на оказание услуг и (или) выполнение работ по капитальному ремонту и</w:t>
      </w:r>
      <w:r w:rsidR="00D27DC4" w:rsidRPr="004D2315">
        <w:t xml:space="preserve"> </w:t>
      </w:r>
      <w:r w:rsidRPr="004D2315">
        <w:t>при необходимости</w:t>
      </w:r>
      <w:r w:rsidR="00D27DC4" w:rsidRPr="004D2315">
        <w:t xml:space="preserve"> </w:t>
      </w:r>
      <w:r w:rsidRPr="004D2315">
        <w:t>подготовку проектной документации на проведение капитального ремонта, утвердить проектную документацию, нести ответственность за е</w:t>
      </w:r>
      <w:r w:rsidR="002F5D58">
        <w:t>ё</w:t>
      </w:r>
      <w:r w:rsidRPr="004D2315">
        <w:t xml:space="preserve"> качество и соответствие требованиям технических регламентов, стандартов и других нормативных документов;</w:t>
      </w:r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3)</w:t>
      </w:r>
      <w:r w:rsidR="00171012" w:rsidRPr="004D2315">
        <w:t xml:space="preserve"> </w:t>
      </w:r>
      <w:r w:rsidRPr="004D2315">
        <w:t xml:space="preserve">привлечь для оказания услуг и (или) выполнения работ по капитальному ремонту подрядные организации, заключить с ними от своего имени соответствующие договоры, </w:t>
      </w:r>
      <w:proofErr w:type="gramStart"/>
      <w:r w:rsidRPr="004D2315">
        <w:t>предусматривающие</w:t>
      </w:r>
      <w:proofErr w:type="gramEnd"/>
      <w:r w:rsidRPr="004D2315">
        <w:t xml:space="preserve"> в том числе установление гарантийного срока на оказанные услуги и (или) выполненные работы продолжительностью не менее пяти лет с момента подписания соответствующего акта при</w:t>
      </w:r>
      <w:r w:rsidR="002F5D58">
        <w:t>ё</w:t>
      </w:r>
      <w:r w:rsidRPr="004D2315">
        <w:t>мки оказанных услуг и (или) выполненных работ, а также обязательства подрядных организаций по устранению выявленных нарушений в разумный срок, за свой сч</w:t>
      </w:r>
      <w:r w:rsidR="002F5D58">
        <w:t>ё</w:t>
      </w:r>
      <w:r w:rsidRPr="004D2315">
        <w:t>т и своими силами;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4)</w:t>
      </w:r>
      <w:r w:rsidR="00171012" w:rsidRPr="004D2315">
        <w:t xml:space="preserve"> </w:t>
      </w:r>
      <w:r w:rsidR="00AB1817" w:rsidRPr="004D2315">
        <w:t>контролировать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proofErr w:type="gramStart"/>
      <w:r w:rsidRPr="004D2315">
        <w:t>5)</w:t>
      </w:r>
      <w:r w:rsidR="00171012" w:rsidRPr="004D2315">
        <w:t xml:space="preserve"> </w:t>
      </w:r>
      <w:r w:rsidR="00AB1817" w:rsidRPr="004D2315">
        <w:t>осуществлять при</w:t>
      </w:r>
      <w:r w:rsidR="002F5D58">
        <w:t>ё</w:t>
      </w:r>
      <w:r w:rsidR="00AB1817" w:rsidRPr="004D2315">
        <w:t xml:space="preserve">мку оказанных услуг и (или) выполненных работ, в том числе обеспечить создание соответствующих комиссий с участием представителей органов исполнительной власти </w:t>
      </w:r>
      <w:r w:rsidR="00D27DC4" w:rsidRPr="004D2315">
        <w:t>Ненецкого автономного округа</w:t>
      </w:r>
      <w:r w:rsidR="00AB1817" w:rsidRPr="004D2315">
        <w:t>, ответственных за реализацию региональных программ капитального ремонта и (или) краткосрочных планов их реализации, лиц, осуществляющих управление данным многоквартирным домом, и представителей собственников помещений в многоквартирном доме;</w:t>
      </w:r>
      <w:proofErr w:type="gramEnd"/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6)</w:t>
      </w:r>
      <w:r w:rsidR="00171012" w:rsidRPr="004D2315">
        <w:t xml:space="preserve"> </w:t>
      </w:r>
      <w:r w:rsidR="00AB1817" w:rsidRPr="004D2315">
        <w:t>в случаях, пр</w:t>
      </w:r>
      <w:r w:rsidR="0012585C" w:rsidRPr="004D2315">
        <w:t xml:space="preserve">едусмотренных настоящим </w:t>
      </w:r>
      <w:r w:rsidR="0047706B" w:rsidRPr="004D2315">
        <w:t>законом</w:t>
      </w:r>
      <w:r w:rsidR="00AB1817" w:rsidRPr="004D2315">
        <w:t>, перечислять денежные средства в размере фонда капитального ремонта на специальный сч</w:t>
      </w:r>
      <w:r w:rsidR="002F5D58">
        <w:t>ё</w:t>
      </w:r>
      <w:r w:rsidR="00AB1817" w:rsidRPr="004D2315">
        <w:t>т или выплачивать собственникам помещений в многоквартирном доме денежные средства, соответствующие долям указанных собственников в фонде капитального ремонта;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7)</w:t>
      </w:r>
      <w:r w:rsidR="00171012" w:rsidRPr="004D2315">
        <w:t xml:space="preserve"> </w:t>
      </w:r>
      <w:r w:rsidR="00AB1817" w:rsidRPr="004D2315">
        <w:t>аккумулировать взносы на капитальный ремонт, уплачиваемые собственниками помещений в многоквартирном доме;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8)</w:t>
      </w:r>
      <w:r w:rsidR="00171012" w:rsidRPr="004D2315">
        <w:t xml:space="preserve"> </w:t>
      </w:r>
      <w:r w:rsidR="00AB1817" w:rsidRPr="004D2315">
        <w:t>вести уч</w:t>
      </w:r>
      <w:r w:rsidR="002F5D58">
        <w:t>ё</w:t>
      </w:r>
      <w:r w:rsidR="00AB1817" w:rsidRPr="004D2315">
        <w:t>т средств, поступивших на сч</w:t>
      </w:r>
      <w:r w:rsidR="002F5D58">
        <w:t>ё</w:t>
      </w:r>
      <w:r w:rsidR="00AB1817" w:rsidRPr="004D2315">
        <w:t>т регионального оператора в виде взносов на капитальный ремонт, отдельно в отношении средств каждого собственника помещений в многоквартирном доме, а также с соблюдением иных требований, установленных Жилищным кодексом Российской Федерации, иными нормативными правовыми актами Российской Федерации и нормативными правовыми актами Ненецкого автономного округа;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9)</w:t>
      </w:r>
      <w:r w:rsidR="00171012" w:rsidRPr="004D2315">
        <w:t xml:space="preserve"> </w:t>
      </w:r>
      <w:r w:rsidR="00AB1817" w:rsidRPr="004D2315">
        <w:t>представлять своими силами или силами третьих лиц собственнику плат</w:t>
      </w:r>
      <w:r w:rsidR="00AC6831">
        <w:t>ё</w:t>
      </w:r>
      <w:r w:rsidR="00AB1817" w:rsidRPr="004D2315">
        <w:t>жные документы для уплаты взносов на капитальный ремонт общего имущества в многоквартирном доме по адресу нахождения помещения в многоквартирном доме, за капитальный ремонт общего имущества в котором вносится взнос;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proofErr w:type="gramStart"/>
      <w:r w:rsidRPr="004D2315">
        <w:t>10)</w:t>
      </w:r>
      <w:r w:rsidR="00171012" w:rsidRPr="004D2315">
        <w:t xml:space="preserve"> </w:t>
      </w:r>
      <w:r w:rsidR="00AB1817" w:rsidRPr="004D2315">
        <w:t>разместить на сво</w:t>
      </w:r>
      <w:r w:rsidR="00AC6831">
        <w:t>ё</w:t>
      </w:r>
      <w:r w:rsidR="00AB1817" w:rsidRPr="004D2315">
        <w:t xml:space="preserve">м официальном сайте информацию о правах и об обязанностях собственников помещений в многоквартирном доме и регионального оператора, возникающих в связи с исполнением требований </w:t>
      </w:r>
      <w:r w:rsidR="00D27DC4" w:rsidRPr="004D2315">
        <w:t xml:space="preserve">Жилищного кодекса Российской Федерации, </w:t>
      </w:r>
      <w:r w:rsidR="00AB1817" w:rsidRPr="004D2315">
        <w:t xml:space="preserve">настоящего </w:t>
      </w:r>
      <w:r w:rsidR="0047706B" w:rsidRPr="004D2315">
        <w:t>закона</w:t>
      </w:r>
      <w:r w:rsidR="00D27DC4" w:rsidRPr="004D2315">
        <w:t xml:space="preserve"> и иных</w:t>
      </w:r>
      <w:r w:rsidR="00AB1817" w:rsidRPr="004D2315">
        <w:t xml:space="preserve"> нормативных правовых актов Ненецкого автономного округа, об организации проведения капитального ремонта, а также иные сведения, перечень которых определяется федеральным органом исполнительной власти, осуществляющим функции по выработке</w:t>
      </w:r>
      <w:proofErr w:type="gramEnd"/>
      <w:r w:rsidR="00AB1817" w:rsidRPr="004D2315">
        <w:t xml:space="preserve"> и реализации государственной политики и нормативно-правовому регулированию в сфере жилищно-коммунального хозяйства;</w:t>
      </w:r>
    </w:p>
    <w:p w:rsidR="00AB1817" w:rsidRPr="004D2315" w:rsidRDefault="006345F5" w:rsidP="00B036D1">
      <w:pPr>
        <w:autoSpaceDE w:val="0"/>
        <w:autoSpaceDN w:val="0"/>
        <w:adjustRightInd w:val="0"/>
        <w:ind w:firstLine="709"/>
        <w:jc w:val="both"/>
      </w:pPr>
      <w:r w:rsidRPr="004D2315">
        <w:t>11)</w:t>
      </w:r>
      <w:r w:rsidR="00171012" w:rsidRPr="004D2315">
        <w:t xml:space="preserve"> </w:t>
      </w:r>
      <w:r w:rsidR="00AB1817" w:rsidRPr="004D2315">
        <w:t>нести ответственность перед собственниками помещений в многоквартирном доме за качество оказанных услуг и (или) выполненных работ в течение не менее пяти лет с момента подписания соответствующего акта при</w:t>
      </w:r>
      <w:r w:rsidR="002F5D58">
        <w:t>ё</w:t>
      </w:r>
      <w:r w:rsidR="00AB1817" w:rsidRPr="004D2315">
        <w:t>мки оказанных услуг и (или) выполненных работ, в том числе за несвоевременное и ненадлежащее устранение выявленных нарушений;</w:t>
      </w:r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12)</w:t>
      </w:r>
      <w:r w:rsidR="00171012" w:rsidRPr="004D2315">
        <w:t xml:space="preserve"> </w:t>
      </w:r>
      <w:r w:rsidRPr="004D2315">
        <w:t xml:space="preserve">исполнять иные обязанности, предусмотренные Жилищным кодексом Российской Федерации, </w:t>
      </w:r>
      <w:r w:rsidR="00D27DC4" w:rsidRPr="004D2315">
        <w:t xml:space="preserve">настоящим законом и </w:t>
      </w:r>
      <w:r w:rsidRPr="004D2315">
        <w:t>иными нормативными правовыми актами Российской Федерации и нормативными правовыми актами Ненецкого автономного округа</w:t>
      </w:r>
      <w:proofErr w:type="gramStart"/>
      <w:r w:rsidRPr="004D2315">
        <w:t>.»;</w:t>
      </w:r>
      <w:proofErr w:type="gramEnd"/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в)</w:t>
      </w:r>
      <w:r w:rsidR="00171012" w:rsidRPr="004D2315">
        <w:t xml:space="preserve"> </w:t>
      </w:r>
      <w:r w:rsidR="00476A48" w:rsidRPr="004D2315">
        <w:t>в части 4</w:t>
      </w:r>
      <w:r w:rsidRPr="004D2315">
        <w:t>:</w:t>
      </w:r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после слов «муниципальными бюджетными» дополнить словами «и каз</w:t>
      </w:r>
      <w:r w:rsidR="002F5D58">
        <w:t>ё</w:t>
      </w:r>
      <w:r w:rsidRPr="004D2315">
        <w:t>нными»;</w:t>
      </w:r>
    </w:p>
    <w:p w:rsidR="00AB1817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после слов «технического заказчика» дополнить словами «услуг и (или)»;</w:t>
      </w:r>
    </w:p>
    <w:p w:rsidR="00006EE1" w:rsidRPr="004D2315" w:rsidRDefault="00AB1817" w:rsidP="00B036D1">
      <w:pPr>
        <w:autoSpaceDE w:val="0"/>
        <w:autoSpaceDN w:val="0"/>
        <w:adjustRightInd w:val="0"/>
        <w:ind w:firstLine="709"/>
        <w:jc w:val="both"/>
      </w:pPr>
      <w:r w:rsidRPr="004D2315">
        <w:t>г)</w:t>
      </w:r>
      <w:r w:rsidR="00171012" w:rsidRPr="004D2315">
        <w:t xml:space="preserve"> </w:t>
      </w:r>
      <w:r w:rsidR="00476A48" w:rsidRPr="004D2315">
        <w:t>в части 5 слова «</w:t>
      </w:r>
      <w:r w:rsidR="006345F5" w:rsidRPr="004D2315">
        <w:t xml:space="preserve">, </w:t>
      </w:r>
      <w:r w:rsidR="00430340" w:rsidRPr="004D2315">
        <w:t>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ремонта, а также» исключит</w:t>
      </w:r>
      <w:r w:rsidR="00B52CDB">
        <w:t>ь;</w:t>
      </w:r>
    </w:p>
    <w:p w:rsidR="00171012" w:rsidRPr="004D2315" w:rsidRDefault="00171012" w:rsidP="00B036D1">
      <w:pPr>
        <w:autoSpaceDE w:val="0"/>
        <w:autoSpaceDN w:val="0"/>
        <w:adjustRightInd w:val="0"/>
        <w:ind w:firstLine="709"/>
        <w:jc w:val="both"/>
      </w:pPr>
    </w:p>
    <w:p w:rsidR="00006EE1" w:rsidRPr="004D2315" w:rsidRDefault="0040475E" w:rsidP="00B036D1">
      <w:pPr>
        <w:autoSpaceDE w:val="0"/>
        <w:autoSpaceDN w:val="0"/>
        <w:adjustRightInd w:val="0"/>
        <w:ind w:firstLine="709"/>
        <w:jc w:val="both"/>
      </w:pPr>
      <w:r w:rsidRPr="004D2315">
        <w:t>22</w:t>
      </w:r>
      <w:r w:rsidR="00006EE1" w:rsidRPr="004D2315">
        <w:t>)</w:t>
      </w:r>
      <w:r w:rsidR="00171012" w:rsidRPr="004D2315">
        <w:t xml:space="preserve"> </w:t>
      </w:r>
      <w:r w:rsidR="00006EE1" w:rsidRPr="004D2315">
        <w:t>часть 1 статьи 33 изложить в следующей редакции:</w:t>
      </w:r>
    </w:p>
    <w:p w:rsidR="00006EE1" w:rsidRPr="004D2315" w:rsidRDefault="00006EE1" w:rsidP="00B036D1">
      <w:pPr>
        <w:autoSpaceDE w:val="0"/>
        <w:autoSpaceDN w:val="0"/>
        <w:adjustRightInd w:val="0"/>
        <w:ind w:firstLine="709"/>
        <w:jc w:val="both"/>
      </w:pPr>
      <w:r w:rsidRPr="004D2315">
        <w:t>«1.</w:t>
      </w:r>
      <w:r w:rsidR="00171012" w:rsidRPr="004D2315">
        <w:t xml:space="preserve"> </w:t>
      </w:r>
      <w:r w:rsidRPr="004D2315">
        <w:t>В случае</w:t>
      </w:r>
      <w:proofErr w:type="gramStart"/>
      <w:r w:rsidR="006345F5" w:rsidRPr="004D2315">
        <w:t>,</w:t>
      </w:r>
      <w:proofErr w:type="gramEnd"/>
      <w:r w:rsidRPr="004D2315">
        <w:t xml:space="preserve">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 использования бюджетных средств и средств регионального оператора и </w:t>
      </w:r>
      <w:proofErr w:type="gramStart"/>
      <w:r w:rsidRPr="004D2315">
        <w:t>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но не свыше чем размер предельной стоимости этих услуг и (или) работ, определяемый в соответствии со стать</w:t>
      </w:r>
      <w:r w:rsidR="002F5D58">
        <w:t>ё</w:t>
      </w:r>
      <w:r w:rsidRPr="004D2315">
        <w:t>й</w:t>
      </w:r>
      <w:proofErr w:type="gramEnd"/>
      <w:r w:rsidRPr="004D2315">
        <w:t xml:space="preserve"> 23 настоящего </w:t>
      </w:r>
      <w:r w:rsidR="0047706B" w:rsidRPr="004D2315">
        <w:t>закона</w:t>
      </w:r>
      <w:r w:rsidRPr="004D2315">
        <w:t>, засчитываются в сч</w:t>
      </w:r>
      <w:r w:rsidR="002F5D58">
        <w:t>ё</w:t>
      </w:r>
      <w:r w:rsidRPr="004D2315">
        <w:t>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</w:t>
      </w:r>
      <w:r w:rsidR="002F5D58">
        <w:t>ё</w:t>
      </w:r>
      <w:r w:rsidRPr="004D2315">
        <w:t>те, счетах регионального оператора</w:t>
      </w:r>
      <w:proofErr w:type="gramStart"/>
      <w:r w:rsidRPr="004D2315">
        <w:t>.</w:t>
      </w:r>
      <w:r w:rsidR="0040475E" w:rsidRPr="004D2315">
        <w:t>»;</w:t>
      </w:r>
      <w:proofErr w:type="gramEnd"/>
    </w:p>
    <w:p w:rsidR="00DD76F0" w:rsidRPr="004D2315" w:rsidRDefault="00DD76F0" w:rsidP="00B036D1">
      <w:pPr>
        <w:autoSpaceDE w:val="0"/>
        <w:autoSpaceDN w:val="0"/>
        <w:adjustRightInd w:val="0"/>
        <w:ind w:firstLine="709"/>
        <w:jc w:val="both"/>
      </w:pPr>
    </w:p>
    <w:p w:rsidR="00006EE1" w:rsidRPr="004D2315" w:rsidRDefault="00B14F24" w:rsidP="00B036D1">
      <w:pPr>
        <w:autoSpaceDE w:val="0"/>
        <w:autoSpaceDN w:val="0"/>
        <w:adjustRightInd w:val="0"/>
        <w:ind w:firstLine="709"/>
        <w:jc w:val="both"/>
      </w:pPr>
      <w:r w:rsidRPr="00494010">
        <w:t>23</w:t>
      </w:r>
      <w:r w:rsidR="00006EE1" w:rsidRPr="00494010">
        <w:t>)</w:t>
      </w:r>
      <w:r w:rsidR="00171012" w:rsidRPr="004D2315">
        <w:t xml:space="preserve"> </w:t>
      </w:r>
      <w:r w:rsidR="00006EE1" w:rsidRPr="004D2315">
        <w:t>в статье 36:</w:t>
      </w:r>
    </w:p>
    <w:p w:rsidR="0030005F" w:rsidRPr="004D2315" w:rsidRDefault="00006EE1" w:rsidP="00B03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315">
        <w:rPr>
          <w:rFonts w:ascii="Times New Roman" w:hAnsi="Times New Roman" w:cs="Times New Roman"/>
          <w:sz w:val="24"/>
          <w:szCs w:val="24"/>
        </w:rPr>
        <w:t>а)</w:t>
      </w:r>
      <w:r w:rsidR="00C520EB" w:rsidRPr="004D2315">
        <w:rPr>
          <w:rFonts w:ascii="Times New Roman" w:hAnsi="Times New Roman" w:cs="Times New Roman"/>
          <w:sz w:val="24"/>
          <w:szCs w:val="24"/>
        </w:rPr>
        <w:t xml:space="preserve"> в части 1 слова «Годовой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C520EB" w:rsidRPr="004D2315">
        <w:rPr>
          <w:rFonts w:ascii="Times New Roman" w:hAnsi="Times New Roman" w:cs="Times New Roman"/>
          <w:sz w:val="24"/>
          <w:szCs w:val="24"/>
        </w:rPr>
        <w:t>т регионального оператора подготавливается и рассматривается правлением ежегодно не позднее 1 марта года, следующего за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C520EB" w:rsidRPr="004D2315">
        <w:rPr>
          <w:rFonts w:ascii="Times New Roman" w:hAnsi="Times New Roman" w:cs="Times New Roman"/>
          <w:sz w:val="24"/>
          <w:szCs w:val="24"/>
        </w:rPr>
        <w:t>тным годом, и направляется в наблюдательный совет, который утверждает его в срок до 1 апреля года, следующего за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C520EB" w:rsidRPr="004D2315">
        <w:rPr>
          <w:rFonts w:ascii="Times New Roman" w:hAnsi="Times New Roman" w:cs="Times New Roman"/>
          <w:sz w:val="24"/>
          <w:szCs w:val="24"/>
        </w:rPr>
        <w:t>тным годом</w:t>
      </w:r>
      <w:r w:rsidR="00C520EB" w:rsidRPr="002F5D58">
        <w:rPr>
          <w:rFonts w:ascii="Times New Roman" w:hAnsi="Times New Roman" w:cs="Times New Roman"/>
          <w:sz w:val="24"/>
          <w:szCs w:val="24"/>
        </w:rPr>
        <w:t>.</w:t>
      </w:r>
      <w:r w:rsidR="00C520EB" w:rsidRPr="004D2315"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 w:rsidR="0030005F" w:rsidRPr="004D2315">
        <w:rPr>
          <w:rFonts w:ascii="Times New Roman" w:hAnsi="Times New Roman" w:cs="Times New Roman"/>
          <w:sz w:val="24"/>
          <w:szCs w:val="24"/>
        </w:rPr>
        <w:t>«Региональный оператор ежегодно, в срок не позднее 1 марта года</w:t>
      </w:r>
      <w:r w:rsidR="0030005F" w:rsidRPr="004D2315">
        <w:t xml:space="preserve"> </w:t>
      </w:r>
      <w:r w:rsidR="0030005F" w:rsidRPr="004D2315">
        <w:rPr>
          <w:rFonts w:ascii="Times New Roman" w:hAnsi="Times New Roman" w:cs="Times New Roman"/>
          <w:sz w:val="24"/>
          <w:szCs w:val="24"/>
        </w:rPr>
        <w:t>следующего за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30005F" w:rsidRPr="004D2315">
        <w:rPr>
          <w:rFonts w:ascii="Times New Roman" w:hAnsi="Times New Roman" w:cs="Times New Roman"/>
          <w:sz w:val="24"/>
          <w:szCs w:val="24"/>
        </w:rPr>
        <w:t>тным годом, подготавливает годовой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30005F" w:rsidRPr="004D231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30005F" w:rsidRPr="004D2315">
        <w:rPr>
          <w:rFonts w:ascii="Times New Roman" w:hAnsi="Times New Roman" w:cs="Times New Roman"/>
          <w:sz w:val="24"/>
          <w:szCs w:val="24"/>
        </w:rPr>
        <w:t xml:space="preserve"> и направляет его в попечительский совет для рассмотрения. Попечительский совет рассматривает годовой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30005F" w:rsidRPr="004D2315">
        <w:rPr>
          <w:rFonts w:ascii="Times New Roman" w:hAnsi="Times New Roman" w:cs="Times New Roman"/>
          <w:sz w:val="24"/>
          <w:szCs w:val="24"/>
        </w:rPr>
        <w:t>т в срок до 15 марта года, следующего за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30005F" w:rsidRPr="004D2315">
        <w:rPr>
          <w:rFonts w:ascii="Times New Roman" w:hAnsi="Times New Roman" w:cs="Times New Roman"/>
          <w:sz w:val="24"/>
          <w:szCs w:val="24"/>
        </w:rPr>
        <w:t>тным годом. После рассмотрения попечительским советом региональный оператор направляет годовой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30005F" w:rsidRPr="004D2315">
        <w:rPr>
          <w:rFonts w:ascii="Times New Roman" w:hAnsi="Times New Roman" w:cs="Times New Roman"/>
          <w:sz w:val="24"/>
          <w:szCs w:val="24"/>
        </w:rPr>
        <w:t>т в наблюдательный совет, который утверждает его в срок до 1 апреля года, следующего за отч</w:t>
      </w:r>
      <w:r w:rsidR="002F5D58">
        <w:rPr>
          <w:rFonts w:ascii="Times New Roman" w:hAnsi="Times New Roman" w:cs="Times New Roman"/>
          <w:sz w:val="24"/>
          <w:szCs w:val="24"/>
        </w:rPr>
        <w:t>ё</w:t>
      </w:r>
      <w:r w:rsidR="0030005F" w:rsidRPr="004D2315">
        <w:rPr>
          <w:rFonts w:ascii="Times New Roman" w:hAnsi="Times New Roman" w:cs="Times New Roman"/>
          <w:sz w:val="24"/>
          <w:szCs w:val="24"/>
        </w:rPr>
        <w:t>тным годом</w:t>
      </w:r>
      <w:proofErr w:type="gramStart"/>
      <w:r w:rsidR="0030005F" w:rsidRPr="004D231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006EE1" w:rsidRPr="004D2315" w:rsidRDefault="00C520EB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б) </w:t>
      </w:r>
      <w:r w:rsidR="00006EE1" w:rsidRPr="004D2315">
        <w:t>часть 6 изложить в следующей редакции:</w:t>
      </w:r>
    </w:p>
    <w:p w:rsidR="00006EE1" w:rsidRPr="004D2315" w:rsidRDefault="00006EE1" w:rsidP="00B036D1">
      <w:pPr>
        <w:autoSpaceDE w:val="0"/>
        <w:autoSpaceDN w:val="0"/>
        <w:adjustRightInd w:val="0"/>
        <w:ind w:firstLine="709"/>
        <w:jc w:val="both"/>
      </w:pPr>
      <w:r w:rsidRPr="004D2315">
        <w:t>«6.</w:t>
      </w:r>
      <w:r w:rsidR="00171012" w:rsidRPr="004D2315">
        <w:t xml:space="preserve"> </w:t>
      </w:r>
      <w:r w:rsidRPr="004D2315">
        <w:t>Не позднее чем через пять дней со дня представления аудиторского заключения аудиторской организацией (аудитором) региональный оператор обязан направить копию а</w:t>
      </w:r>
      <w:r w:rsidR="00C97F6D" w:rsidRPr="004D2315">
        <w:t>удиторского заключения в орган</w:t>
      </w:r>
      <w:r w:rsidRPr="004D2315">
        <w:t xml:space="preserve"> государственного жилищного надзора</w:t>
      </w:r>
      <w:proofErr w:type="gramStart"/>
      <w:r w:rsidRPr="004D2315">
        <w:t>.»</w:t>
      </w:r>
      <w:r w:rsidR="00C97F6D" w:rsidRPr="004D2315">
        <w:t>;</w:t>
      </w:r>
      <w:proofErr w:type="gramEnd"/>
    </w:p>
    <w:p w:rsidR="00006EE1" w:rsidRPr="004D2315" w:rsidRDefault="00C520EB" w:rsidP="00B036D1">
      <w:pPr>
        <w:autoSpaceDE w:val="0"/>
        <w:autoSpaceDN w:val="0"/>
        <w:adjustRightInd w:val="0"/>
        <w:ind w:firstLine="709"/>
        <w:jc w:val="both"/>
      </w:pPr>
      <w:r w:rsidRPr="004D2315">
        <w:t>в</w:t>
      </w:r>
      <w:r w:rsidR="00006EE1" w:rsidRPr="004D2315">
        <w:t>)</w:t>
      </w:r>
      <w:r w:rsidR="00171012" w:rsidRPr="004D2315">
        <w:t xml:space="preserve"> </w:t>
      </w:r>
      <w:r w:rsidR="00006EE1" w:rsidRPr="004D2315">
        <w:t>дополнить частью 7 следующего содержания:</w:t>
      </w:r>
    </w:p>
    <w:p w:rsidR="00006EE1" w:rsidRPr="004D2315" w:rsidRDefault="00006EE1" w:rsidP="00B036D1">
      <w:pPr>
        <w:autoSpaceDE w:val="0"/>
        <w:autoSpaceDN w:val="0"/>
        <w:adjustRightInd w:val="0"/>
        <w:ind w:firstLine="709"/>
        <w:jc w:val="both"/>
      </w:pPr>
      <w:r w:rsidRPr="004D2315">
        <w:t>«7.</w:t>
      </w:r>
      <w:r w:rsidR="00171012" w:rsidRPr="004D2315">
        <w:t xml:space="preserve"> </w:t>
      </w:r>
      <w:r w:rsidRPr="004D2315">
        <w:t>Годовой отч</w:t>
      </w:r>
      <w:r w:rsidR="002F5D58">
        <w:t>ё</w:t>
      </w:r>
      <w:r w:rsidRPr="004D2315">
        <w:t xml:space="preserve">т регионального оператора и аудиторское заключение размещаются на сайте в информационно-телекоммуникационной сети </w:t>
      </w:r>
      <w:r w:rsidR="00546DF0" w:rsidRPr="004D2315">
        <w:t>«Интернет»</w:t>
      </w:r>
      <w:r w:rsidRPr="004D2315">
        <w:t xml:space="preserve"> с уч</w:t>
      </w:r>
      <w:r w:rsidR="009F649C">
        <w:t>ё</w:t>
      </w:r>
      <w:r w:rsidRPr="004D2315">
        <w:t xml:space="preserve">том требований законодательства Российской Федерации о государственной тайне, коммерческой тайне в порядке и в сроки, которые установлены </w:t>
      </w:r>
      <w:r w:rsidR="001B7E58" w:rsidRPr="004D2315">
        <w:t>уполномоченным органом</w:t>
      </w:r>
      <w:proofErr w:type="gramStart"/>
      <w:r w:rsidR="00097E5A">
        <w:t>.»</w:t>
      </w:r>
      <w:r w:rsidR="007913F0" w:rsidRPr="004D2315">
        <w:t>;</w:t>
      </w:r>
      <w:proofErr w:type="gramEnd"/>
    </w:p>
    <w:p w:rsidR="00882BFA" w:rsidRPr="004D2315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456767" w:rsidRPr="004D2315" w:rsidRDefault="00B14F24" w:rsidP="00B036D1">
      <w:pPr>
        <w:autoSpaceDE w:val="0"/>
        <w:autoSpaceDN w:val="0"/>
        <w:adjustRightInd w:val="0"/>
        <w:ind w:firstLine="709"/>
        <w:jc w:val="both"/>
      </w:pPr>
      <w:r w:rsidRPr="00494010">
        <w:t>24</w:t>
      </w:r>
      <w:r w:rsidR="006345F5" w:rsidRPr="004D2315">
        <w:t>)</w:t>
      </w:r>
      <w:r w:rsidR="00882BFA" w:rsidRPr="004D2315">
        <w:t xml:space="preserve"> </w:t>
      </w:r>
      <w:r w:rsidR="00EB7DDF" w:rsidRPr="004D2315">
        <w:t>в части 1 статьи 37 слова «</w:t>
      </w:r>
      <w:r w:rsidR="00B779B0" w:rsidRPr="004D2315">
        <w:t>,</w:t>
      </w:r>
      <w:r w:rsidR="003815C7" w:rsidRPr="004D2315">
        <w:t xml:space="preserve"> </w:t>
      </w:r>
      <w:r w:rsidR="00EB7DDF" w:rsidRPr="004D2315">
        <w:t>вытекающих из договоров, заключ</w:t>
      </w:r>
      <w:r w:rsidR="009F649C">
        <w:t>ё</w:t>
      </w:r>
      <w:r w:rsidR="00EB7DDF" w:rsidRPr="004D2315">
        <w:t>нных с такими собственниками</w:t>
      </w:r>
      <w:r w:rsidR="000A1339" w:rsidRPr="004D2315">
        <w:t>» исключить;</w:t>
      </w:r>
    </w:p>
    <w:p w:rsidR="00882BFA" w:rsidRPr="004D2315" w:rsidRDefault="00882BFA" w:rsidP="00B036D1">
      <w:pPr>
        <w:autoSpaceDE w:val="0"/>
        <w:autoSpaceDN w:val="0"/>
        <w:adjustRightInd w:val="0"/>
        <w:ind w:firstLine="709"/>
        <w:jc w:val="both"/>
      </w:pPr>
    </w:p>
    <w:p w:rsidR="00DC7706" w:rsidRPr="004D2315" w:rsidRDefault="00B14F24" w:rsidP="00B036D1">
      <w:pPr>
        <w:autoSpaceDE w:val="0"/>
        <w:autoSpaceDN w:val="0"/>
        <w:adjustRightInd w:val="0"/>
        <w:ind w:firstLine="709"/>
        <w:jc w:val="both"/>
      </w:pPr>
      <w:r w:rsidRPr="00494010">
        <w:t>25</w:t>
      </w:r>
      <w:r w:rsidRPr="004D2315">
        <w:t>)</w:t>
      </w:r>
      <w:r w:rsidR="00DC7706" w:rsidRPr="004D2315">
        <w:rPr>
          <w:b/>
          <w:i/>
        </w:rPr>
        <w:t xml:space="preserve"> </w:t>
      </w:r>
      <w:r w:rsidR="00DC7706" w:rsidRPr="004D2315">
        <w:t>в Приложении к закону:</w:t>
      </w:r>
    </w:p>
    <w:p w:rsidR="00DC7706" w:rsidRPr="004D2315" w:rsidRDefault="00DC7706" w:rsidP="00B036D1">
      <w:pPr>
        <w:autoSpaceDE w:val="0"/>
        <w:autoSpaceDN w:val="0"/>
        <w:adjustRightInd w:val="0"/>
        <w:ind w:firstLine="709"/>
        <w:jc w:val="both"/>
      </w:pPr>
      <w:r w:rsidRPr="004D2315">
        <w:t>а) в подпункте 2 пункта 2 слова «или иные специализированные потребительские кооперативы» исключить;</w:t>
      </w:r>
    </w:p>
    <w:p w:rsidR="00DC7706" w:rsidRPr="004D2315" w:rsidRDefault="00DC7706" w:rsidP="00B036D1">
      <w:pPr>
        <w:autoSpaceDE w:val="0"/>
        <w:autoSpaceDN w:val="0"/>
        <w:adjustRightInd w:val="0"/>
        <w:ind w:firstLine="709"/>
        <w:jc w:val="both"/>
      </w:pPr>
      <w:r w:rsidRPr="004D2315">
        <w:t>б)</w:t>
      </w:r>
      <w:r w:rsidR="00882BFA" w:rsidRPr="004D2315">
        <w:t xml:space="preserve"> </w:t>
      </w:r>
      <w:r w:rsidRPr="004D2315">
        <w:t>в абзаце третьем пункта 3 слова «или иной специализированный потреби</w:t>
      </w:r>
      <w:r w:rsidR="000A7147">
        <w:t>тельский кооператив» исключить;</w:t>
      </w:r>
    </w:p>
    <w:p w:rsidR="007913F0" w:rsidRPr="004D2315" w:rsidRDefault="00C66133" w:rsidP="00B036D1">
      <w:pPr>
        <w:autoSpaceDE w:val="0"/>
        <w:autoSpaceDN w:val="0"/>
        <w:adjustRightInd w:val="0"/>
        <w:ind w:firstLine="709"/>
        <w:jc w:val="both"/>
      </w:pPr>
      <w:r w:rsidRPr="004D2315">
        <w:t xml:space="preserve">в) </w:t>
      </w:r>
      <w:r w:rsidR="007913F0" w:rsidRPr="004D2315">
        <w:t>пункт 5</w:t>
      </w:r>
      <w:r w:rsidR="007913F0" w:rsidRPr="004D2315">
        <w:rPr>
          <w:sz w:val="18"/>
          <w:szCs w:val="18"/>
        </w:rPr>
        <w:t xml:space="preserve"> </w:t>
      </w:r>
      <w:r w:rsidR="007913F0" w:rsidRPr="004D2315">
        <w:t>после слова «Финансирование» дополнить словами «услуг и (или)»</w:t>
      </w:r>
      <w:r w:rsidR="00D045CC" w:rsidRPr="004D2315">
        <w:t>.</w:t>
      </w:r>
    </w:p>
    <w:p w:rsidR="00664B53" w:rsidRPr="004D2315" w:rsidRDefault="00664B53" w:rsidP="00B036D1">
      <w:pPr>
        <w:autoSpaceDE w:val="0"/>
        <w:autoSpaceDN w:val="0"/>
        <w:adjustRightInd w:val="0"/>
        <w:ind w:firstLine="709"/>
        <w:jc w:val="both"/>
      </w:pPr>
    </w:p>
    <w:p w:rsidR="00EB7DDF" w:rsidRPr="004D2315" w:rsidRDefault="00EB7DDF" w:rsidP="00B036D1">
      <w:pPr>
        <w:autoSpaceDE w:val="0"/>
        <w:autoSpaceDN w:val="0"/>
        <w:adjustRightInd w:val="0"/>
        <w:ind w:firstLine="709"/>
        <w:jc w:val="both"/>
        <w:rPr>
          <w:b/>
        </w:rPr>
      </w:pPr>
      <w:r w:rsidRPr="004D2315">
        <w:rPr>
          <w:b/>
        </w:rPr>
        <w:t xml:space="preserve">Статья </w:t>
      </w:r>
      <w:r w:rsidR="00664B53" w:rsidRPr="004D2315">
        <w:rPr>
          <w:b/>
        </w:rPr>
        <w:t>2</w:t>
      </w:r>
    </w:p>
    <w:p w:rsidR="00047F56" w:rsidRDefault="00047F56" w:rsidP="00B036D1">
      <w:pPr>
        <w:autoSpaceDE w:val="0"/>
        <w:autoSpaceDN w:val="0"/>
        <w:adjustRightInd w:val="0"/>
        <w:ind w:firstLine="709"/>
        <w:jc w:val="both"/>
      </w:pPr>
    </w:p>
    <w:p w:rsidR="00D85372" w:rsidRPr="004D2315" w:rsidRDefault="00164B2E" w:rsidP="00B036D1">
      <w:pPr>
        <w:autoSpaceDE w:val="0"/>
        <w:autoSpaceDN w:val="0"/>
        <w:adjustRightInd w:val="0"/>
        <w:ind w:firstLine="709"/>
        <w:jc w:val="both"/>
      </w:pPr>
      <w:r w:rsidRPr="004D2315">
        <w:t>Настоящий закон вступает в силу через десять дней после его официального опубликования</w:t>
      </w:r>
      <w:r w:rsidR="00CC1C2E" w:rsidRPr="004D2315">
        <w:t>, за исключением положений для которых настоящей стать</w:t>
      </w:r>
      <w:r w:rsidR="009F649C">
        <w:t>ё</w:t>
      </w:r>
      <w:r w:rsidR="00CC1C2E" w:rsidRPr="004D2315">
        <w:t>й установлен иной срок вступления их в силу.</w:t>
      </w:r>
    </w:p>
    <w:p w:rsidR="000B7FC0" w:rsidRDefault="000B7FC0" w:rsidP="00D045CC">
      <w:pPr>
        <w:autoSpaceDE w:val="0"/>
        <w:autoSpaceDN w:val="0"/>
        <w:adjustRightInd w:val="0"/>
        <w:spacing w:after="1000"/>
        <w:ind w:firstLine="709"/>
        <w:jc w:val="both"/>
      </w:pPr>
    </w:p>
    <w:p w:rsidR="00CC1C2E" w:rsidRPr="004D2315" w:rsidRDefault="00CC1C2E" w:rsidP="00D045CC">
      <w:pPr>
        <w:autoSpaceDE w:val="0"/>
        <w:autoSpaceDN w:val="0"/>
        <w:adjustRightInd w:val="0"/>
        <w:spacing w:after="1000"/>
        <w:ind w:firstLine="709"/>
        <w:jc w:val="both"/>
      </w:pPr>
      <w:r w:rsidRPr="004D2315">
        <w:t xml:space="preserve">Подпункт «б» пункта 1, </w:t>
      </w:r>
      <w:r w:rsidR="00336996" w:rsidRPr="00494010">
        <w:t>абзац</w:t>
      </w:r>
      <w:r w:rsidR="0020159E" w:rsidRPr="00494010">
        <w:t>ы четв</w:t>
      </w:r>
      <w:r w:rsidR="00CB3F01">
        <w:t>ё</w:t>
      </w:r>
      <w:r w:rsidR="0020159E" w:rsidRPr="00494010">
        <w:t>ртый и пятый</w:t>
      </w:r>
      <w:r w:rsidR="00B14F24" w:rsidRPr="00494010">
        <w:t xml:space="preserve"> </w:t>
      </w:r>
      <w:r w:rsidRPr="00494010">
        <w:t>подпункт</w:t>
      </w:r>
      <w:r w:rsidR="00B14F24" w:rsidRPr="00494010">
        <w:t>а «б</w:t>
      </w:r>
      <w:r w:rsidRPr="00494010">
        <w:t>»</w:t>
      </w:r>
      <w:r w:rsidRPr="004D2315">
        <w:t xml:space="preserve"> пункта 11 статьи 1 настоящего закона вступают в силу с 1 января 2017 года.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045CC" w:rsidRPr="004D2315" w:rsidTr="00A55838">
        <w:trPr>
          <w:cantSplit/>
          <w:jc w:val="center"/>
        </w:trPr>
        <w:tc>
          <w:tcPr>
            <w:tcW w:w="4535" w:type="dxa"/>
            <w:hideMark/>
          </w:tcPr>
          <w:p w:rsidR="00D045CC" w:rsidRPr="004D2315" w:rsidRDefault="00D045CC" w:rsidP="00A55838">
            <w:pPr>
              <w:rPr>
                <w:b/>
              </w:rPr>
            </w:pPr>
            <w:r w:rsidRPr="004D2315">
              <w:rPr>
                <w:b/>
              </w:rPr>
              <w:t>Председатель Собрания депутатов</w:t>
            </w:r>
          </w:p>
          <w:p w:rsidR="00D045CC" w:rsidRPr="004D2315" w:rsidRDefault="00D045CC" w:rsidP="00A55838">
            <w:pPr>
              <w:spacing w:after="1000"/>
              <w:rPr>
                <w:b/>
              </w:rPr>
            </w:pPr>
            <w:r w:rsidRPr="004D2315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D045CC" w:rsidRPr="004D2315" w:rsidRDefault="00D045CC" w:rsidP="00A55838">
            <w:pPr>
              <w:ind w:left="1065" w:right="-72"/>
              <w:rPr>
                <w:b/>
              </w:rPr>
            </w:pPr>
            <w:r w:rsidRPr="004D2315">
              <w:rPr>
                <w:b/>
              </w:rPr>
              <w:t>Губернатор</w:t>
            </w:r>
          </w:p>
          <w:p w:rsidR="00D045CC" w:rsidRPr="004D2315" w:rsidRDefault="00D045CC" w:rsidP="00A55838">
            <w:pPr>
              <w:spacing w:after="1000"/>
              <w:ind w:left="924" w:right="-72"/>
              <w:jc w:val="right"/>
              <w:rPr>
                <w:b/>
              </w:rPr>
            </w:pPr>
            <w:r w:rsidRPr="004D2315">
              <w:rPr>
                <w:b/>
              </w:rPr>
              <w:t>Ненецкого автономного округа</w:t>
            </w:r>
          </w:p>
        </w:tc>
      </w:tr>
      <w:tr w:rsidR="00D045CC" w:rsidRPr="004D2315" w:rsidTr="00A55838">
        <w:trPr>
          <w:cantSplit/>
          <w:jc w:val="center"/>
        </w:trPr>
        <w:tc>
          <w:tcPr>
            <w:tcW w:w="4535" w:type="dxa"/>
            <w:hideMark/>
          </w:tcPr>
          <w:p w:rsidR="00D045CC" w:rsidRPr="004D2315" w:rsidRDefault="00D045CC" w:rsidP="00A55838">
            <w:pPr>
              <w:spacing w:after="1000"/>
              <w:ind w:left="680" w:right="637"/>
              <w:jc w:val="right"/>
              <w:rPr>
                <w:b/>
              </w:rPr>
            </w:pPr>
            <w:r w:rsidRPr="004D2315">
              <w:rPr>
                <w:b/>
              </w:rPr>
              <w:t>А.В. Мяндин</w:t>
            </w:r>
          </w:p>
        </w:tc>
        <w:tc>
          <w:tcPr>
            <w:tcW w:w="4535" w:type="dxa"/>
            <w:hideMark/>
          </w:tcPr>
          <w:p w:rsidR="00D045CC" w:rsidRPr="004D2315" w:rsidRDefault="00D045CC" w:rsidP="00A55838">
            <w:pPr>
              <w:spacing w:after="1000"/>
              <w:ind w:left="640" w:right="-72"/>
              <w:jc w:val="right"/>
              <w:rPr>
                <w:b/>
              </w:rPr>
            </w:pPr>
            <w:r w:rsidRPr="004D2315">
              <w:rPr>
                <w:b/>
              </w:rPr>
              <w:t>И.В. Кошин</w:t>
            </w:r>
          </w:p>
        </w:tc>
      </w:tr>
    </w:tbl>
    <w:p w:rsidR="00D045CC" w:rsidRPr="004D2315" w:rsidRDefault="00D045CC" w:rsidP="00D045CC">
      <w:r w:rsidRPr="004D2315">
        <w:t>г. Нарьян-Мар</w:t>
      </w:r>
    </w:p>
    <w:p w:rsidR="00D045CC" w:rsidRPr="004D2315" w:rsidRDefault="00D045CC" w:rsidP="00D045CC">
      <w:r w:rsidRPr="004D2315">
        <w:t>«</w:t>
      </w:r>
      <w:r w:rsidR="003B4FB7">
        <w:t>30</w:t>
      </w:r>
      <w:r w:rsidRPr="004D2315">
        <w:t xml:space="preserve">» </w:t>
      </w:r>
      <w:r w:rsidR="003B4FB7">
        <w:t>мая</w:t>
      </w:r>
      <w:bookmarkStart w:id="0" w:name="_GoBack"/>
      <w:bookmarkEnd w:id="0"/>
      <w:r w:rsidRPr="004D2315">
        <w:t xml:space="preserve"> 2016 года</w:t>
      </w:r>
    </w:p>
    <w:p w:rsidR="00D045CC" w:rsidRPr="00CC1C2E" w:rsidRDefault="00D045CC" w:rsidP="00D045CC">
      <w:pPr>
        <w:rPr>
          <w:b/>
          <w:i/>
        </w:rPr>
      </w:pPr>
      <w:r w:rsidRPr="004D2315">
        <w:t xml:space="preserve">№ </w:t>
      </w:r>
      <w:r w:rsidR="00496528">
        <w:t>209</w:t>
      </w:r>
      <w:r w:rsidRPr="004D2315">
        <w:t>-оз</w:t>
      </w:r>
    </w:p>
    <w:sectPr w:rsidR="00D045CC" w:rsidRPr="00CC1C2E" w:rsidSect="00494010">
      <w:headerReference w:type="even" r:id="rId12"/>
      <w:footerReference w:type="default" r:id="rId13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06" w:rsidRDefault="00897006">
      <w:r>
        <w:separator/>
      </w:r>
    </w:p>
  </w:endnote>
  <w:endnote w:type="continuationSeparator" w:id="0">
    <w:p w:rsidR="00897006" w:rsidRDefault="008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88050"/>
      <w:docPartObj>
        <w:docPartGallery w:val="Page Numbers (Bottom of Page)"/>
        <w:docPartUnique/>
      </w:docPartObj>
    </w:sdtPr>
    <w:sdtEndPr/>
    <w:sdtContent>
      <w:p w:rsidR="00DD76F0" w:rsidRDefault="00F8374B">
        <w:pPr>
          <w:pStyle w:val="af3"/>
          <w:jc w:val="center"/>
        </w:pPr>
        <w:r>
          <w:fldChar w:fldCharType="begin"/>
        </w:r>
        <w:r w:rsidR="00BA1336">
          <w:instrText xml:space="preserve"> PAGE   \* MERGEFORMAT </w:instrText>
        </w:r>
        <w:r>
          <w:fldChar w:fldCharType="separate"/>
        </w:r>
        <w:r w:rsidR="003B4FB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A0E63" w:rsidRDefault="006A0E6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06" w:rsidRDefault="00897006">
      <w:r>
        <w:separator/>
      </w:r>
    </w:p>
  </w:footnote>
  <w:footnote w:type="continuationSeparator" w:id="0">
    <w:p w:rsidR="00897006" w:rsidRDefault="0089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63" w:rsidRDefault="00F8374B" w:rsidP="00B80B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0E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63" w:rsidRDefault="006A0E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549B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A2441C8"/>
    <w:multiLevelType w:val="hybridMultilevel"/>
    <w:tmpl w:val="90D6DD66"/>
    <w:lvl w:ilvl="0" w:tplc="BF269826">
      <w:start w:val="1"/>
      <w:numFmt w:val="decimal"/>
      <w:lvlText w:val="%1)"/>
      <w:lvlJc w:val="left"/>
      <w:pPr>
        <w:ind w:left="1689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F707C1"/>
    <w:multiLevelType w:val="hybridMultilevel"/>
    <w:tmpl w:val="836067CC"/>
    <w:lvl w:ilvl="0" w:tplc="32343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11322"/>
    <w:multiLevelType w:val="hybridMultilevel"/>
    <w:tmpl w:val="9434F898"/>
    <w:lvl w:ilvl="0" w:tplc="E0B8B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985E40"/>
    <w:multiLevelType w:val="hybridMultilevel"/>
    <w:tmpl w:val="A1F6CC8A"/>
    <w:lvl w:ilvl="0" w:tplc="F52882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83872"/>
    <w:multiLevelType w:val="hybridMultilevel"/>
    <w:tmpl w:val="AE3E12EE"/>
    <w:lvl w:ilvl="0" w:tplc="FB78F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B35"/>
    <w:rsid w:val="00000B63"/>
    <w:rsid w:val="00000F04"/>
    <w:rsid w:val="0000283F"/>
    <w:rsid w:val="00006EE1"/>
    <w:rsid w:val="00012850"/>
    <w:rsid w:val="000137BC"/>
    <w:rsid w:val="0001388E"/>
    <w:rsid w:val="00014FE5"/>
    <w:rsid w:val="00016443"/>
    <w:rsid w:val="00016C65"/>
    <w:rsid w:val="00017466"/>
    <w:rsid w:val="00017BCA"/>
    <w:rsid w:val="00021613"/>
    <w:rsid w:val="00023947"/>
    <w:rsid w:val="00024F24"/>
    <w:rsid w:val="000266A9"/>
    <w:rsid w:val="00026CDB"/>
    <w:rsid w:val="00026EDB"/>
    <w:rsid w:val="0003047B"/>
    <w:rsid w:val="000310D3"/>
    <w:rsid w:val="00031167"/>
    <w:rsid w:val="00032EFB"/>
    <w:rsid w:val="00033DCA"/>
    <w:rsid w:val="00040B53"/>
    <w:rsid w:val="000422CC"/>
    <w:rsid w:val="000441BD"/>
    <w:rsid w:val="00045112"/>
    <w:rsid w:val="0004515C"/>
    <w:rsid w:val="00046A19"/>
    <w:rsid w:val="00047BEA"/>
    <w:rsid w:val="00047F56"/>
    <w:rsid w:val="00051281"/>
    <w:rsid w:val="00051E1D"/>
    <w:rsid w:val="00051EAC"/>
    <w:rsid w:val="00052F56"/>
    <w:rsid w:val="0005596B"/>
    <w:rsid w:val="00057811"/>
    <w:rsid w:val="00060C67"/>
    <w:rsid w:val="00060FD5"/>
    <w:rsid w:val="000616E8"/>
    <w:rsid w:val="0006375F"/>
    <w:rsid w:val="00064613"/>
    <w:rsid w:val="00065280"/>
    <w:rsid w:val="00066C79"/>
    <w:rsid w:val="000677D4"/>
    <w:rsid w:val="00067982"/>
    <w:rsid w:val="00067D38"/>
    <w:rsid w:val="00070DBD"/>
    <w:rsid w:val="000717C3"/>
    <w:rsid w:val="000723E0"/>
    <w:rsid w:val="0007309F"/>
    <w:rsid w:val="000730B4"/>
    <w:rsid w:val="00073F70"/>
    <w:rsid w:val="00076A4E"/>
    <w:rsid w:val="0008029A"/>
    <w:rsid w:val="00081139"/>
    <w:rsid w:val="00081867"/>
    <w:rsid w:val="00081D2D"/>
    <w:rsid w:val="00082170"/>
    <w:rsid w:val="0008682F"/>
    <w:rsid w:val="00091652"/>
    <w:rsid w:val="00091BD7"/>
    <w:rsid w:val="00091C55"/>
    <w:rsid w:val="00093162"/>
    <w:rsid w:val="000968F2"/>
    <w:rsid w:val="00097E5A"/>
    <w:rsid w:val="000A01D3"/>
    <w:rsid w:val="000A11FB"/>
    <w:rsid w:val="000A1339"/>
    <w:rsid w:val="000A58CD"/>
    <w:rsid w:val="000A66F7"/>
    <w:rsid w:val="000A7147"/>
    <w:rsid w:val="000A7DCA"/>
    <w:rsid w:val="000B02BF"/>
    <w:rsid w:val="000B296B"/>
    <w:rsid w:val="000B3916"/>
    <w:rsid w:val="000B46D7"/>
    <w:rsid w:val="000B5F05"/>
    <w:rsid w:val="000B6208"/>
    <w:rsid w:val="000B675F"/>
    <w:rsid w:val="000B7FC0"/>
    <w:rsid w:val="000C124A"/>
    <w:rsid w:val="000C1DF6"/>
    <w:rsid w:val="000C1F09"/>
    <w:rsid w:val="000C38AB"/>
    <w:rsid w:val="000C392C"/>
    <w:rsid w:val="000C4C94"/>
    <w:rsid w:val="000C528F"/>
    <w:rsid w:val="000C6B6F"/>
    <w:rsid w:val="000C7226"/>
    <w:rsid w:val="000C7AF5"/>
    <w:rsid w:val="000D083E"/>
    <w:rsid w:val="000D4965"/>
    <w:rsid w:val="000D5733"/>
    <w:rsid w:val="000D6BF5"/>
    <w:rsid w:val="000E261C"/>
    <w:rsid w:val="000E2B06"/>
    <w:rsid w:val="000E3F6B"/>
    <w:rsid w:val="000E55EC"/>
    <w:rsid w:val="000E6BB6"/>
    <w:rsid w:val="000E7D41"/>
    <w:rsid w:val="000F1524"/>
    <w:rsid w:val="000F28C8"/>
    <w:rsid w:val="000F2E6B"/>
    <w:rsid w:val="000F41A4"/>
    <w:rsid w:val="000F67C2"/>
    <w:rsid w:val="001005A0"/>
    <w:rsid w:val="00103CE9"/>
    <w:rsid w:val="001049BB"/>
    <w:rsid w:val="00106660"/>
    <w:rsid w:val="0011051B"/>
    <w:rsid w:val="00111123"/>
    <w:rsid w:val="00111FB4"/>
    <w:rsid w:val="00114936"/>
    <w:rsid w:val="00114E8C"/>
    <w:rsid w:val="00114ECA"/>
    <w:rsid w:val="001171EE"/>
    <w:rsid w:val="00122541"/>
    <w:rsid w:val="0012255A"/>
    <w:rsid w:val="00123FCC"/>
    <w:rsid w:val="001249B6"/>
    <w:rsid w:val="0012585C"/>
    <w:rsid w:val="00127108"/>
    <w:rsid w:val="001303E0"/>
    <w:rsid w:val="001306CF"/>
    <w:rsid w:val="00131EAA"/>
    <w:rsid w:val="0013311E"/>
    <w:rsid w:val="001344E0"/>
    <w:rsid w:val="001349B7"/>
    <w:rsid w:val="00134B06"/>
    <w:rsid w:val="00135569"/>
    <w:rsid w:val="0014055C"/>
    <w:rsid w:val="00140A4C"/>
    <w:rsid w:val="00141193"/>
    <w:rsid w:val="001416A7"/>
    <w:rsid w:val="001422E0"/>
    <w:rsid w:val="00142969"/>
    <w:rsid w:val="00143035"/>
    <w:rsid w:val="001438A6"/>
    <w:rsid w:val="00144706"/>
    <w:rsid w:val="0014541C"/>
    <w:rsid w:val="00146FA1"/>
    <w:rsid w:val="00150297"/>
    <w:rsid w:val="0015052A"/>
    <w:rsid w:val="0015353D"/>
    <w:rsid w:val="00154052"/>
    <w:rsid w:val="00156014"/>
    <w:rsid w:val="0015686D"/>
    <w:rsid w:val="00161DAA"/>
    <w:rsid w:val="001635DD"/>
    <w:rsid w:val="00164B2E"/>
    <w:rsid w:val="00165263"/>
    <w:rsid w:val="0017028C"/>
    <w:rsid w:val="00171012"/>
    <w:rsid w:val="001715A2"/>
    <w:rsid w:val="00171FD0"/>
    <w:rsid w:val="00172476"/>
    <w:rsid w:val="00172749"/>
    <w:rsid w:val="00172DE1"/>
    <w:rsid w:val="00174ABC"/>
    <w:rsid w:val="0017574A"/>
    <w:rsid w:val="00175AB3"/>
    <w:rsid w:val="00176108"/>
    <w:rsid w:val="0017681D"/>
    <w:rsid w:val="00177E3E"/>
    <w:rsid w:val="001803D2"/>
    <w:rsid w:val="00180CC2"/>
    <w:rsid w:val="00181A00"/>
    <w:rsid w:val="00181F44"/>
    <w:rsid w:val="0018234B"/>
    <w:rsid w:val="0018268E"/>
    <w:rsid w:val="0018357E"/>
    <w:rsid w:val="00183DEC"/>
    <w:rsid w:val="00184B48"/>
    <w:rsid w:val="00186414"/>
    <w:rsid w:val="001866E7"/>
    <w:rsid w:val="00190337"/>
    <w:rsid w:val="00193107"/>
    <w:rsid w:val="00195C68"/>
    <w:rsid w:val="00196686"/>
    <w:rsid w:val="001A01F5"/>
    <w:rsid w:val="001A0CA6"/>
    <w:rsid w:val="001A68BD"/>
    <w:rsid w:val="001A6D83"/>
    <w:rsid w:val="001B046E"/>
    <w:rsid w:val="001B13F8"/>
    <w:rsid w:val="001B34BD"/>
    <w:rsid w:val="001B5A2B"/>
    <w:rsid w:val="001B7541"/>
    <w:rsid w:val="001B7E58"/>
    <w:rsid w:val="001C0CCD"/>
    <w:rsid w:val="001C1C25"/>
    <w:rsid w:val="001D02E9"/>
    <w:rsid w:val="001D1297"/>
    <w:rsid w:val="001D241D"/>
    <w:rsid w:val="001D31B5"/>
    <w:rsid w:val="001D320C"/>
    <w:rsid w:val="001D3A99"/>
    <w:rsid w:val="001D3E6E"/>
    <w:rsid w:val="001D4DB9"/>
    <w:rsid w:val="001D50F4"/>
    <w:rsid w:val="001E036B"/>
    <w:rsid w:val="001E2397"/>
    <w:rsid w:val="001E3147"/>
    <w:rsid w:val="001E32A8"/>
    <w:rsid w:val="001E56C9"/>
    <w:rsid w:val="001E62A0"/>
    <w:rsid w:val="001E6451"/>
    <w:rsid w:val="001E681D"/>
    <w:rsid w:val="001E7150"/>
    <w:rsid w:val="001E731C"/>
    <w:rsid w:val="001F05A5"/>
    <w:rsid w:val="001F0655"/>
    <w:rsid w:val="001F1E1A"/>
    <w:rsid w:val="001F4930"/>
    <w:rsid w:val="001F57BA"/>
    <w:rsid w:val="001F6997"/>
    <w:rsid w:val="001F7B58"/>
    <w:rsid w:val="0020159E"/>
    <w:rsid w:val="00204328"/>
    <w:rsid w:val="00207135"/>
    <w:rsid w:val="002110C8"/>
    <w:rsid w:val="0021276B"/>
    <w:rsid w:val="0021554E"/>
    <w:rsid w:val="00216CB1"/>
    <w:rsid w:val="002207EC"/>
    <w:rsid w:val="00220DCD"/>
    <w:rsid w:val="0022198E"/>
    <w:rsid w:val="0022270C"/>
    <w:rsid w:val="00223E45"/>
    <w:rsid w:val="0022457A"/>
    <w:rsid w:val="00225447"/>
    <w:rsid w:val="002259C8"/>
    <w:rsid w:val="00225E97"/>
    <w:rsid w:val="00226919"/>
    <w:rsid w:val="0022762A"/>
    <w:rsid w:val="0023086C"/>
    <w:rsid w:val="00230CE7"/>
    <w:rsid w:val="00233465"/>
    <w:rsid w:val="00235A98"/>
    <w:rsid w:val="00235B7C"/>
    <w:rsid w:val="0023621F"/>
    <w:rsid w:val="00236B76"/>
    <w:rsid w:val="00236D5B"/>
    <w:rsid w:val="00242794"/>
    <w:rsid w:val="002435CF"/>
    <w:rsid w:val="00244C93"/>
    <w:rsid w:val="00244CFE"/>
    <w:rsid w:val="00244E70"/>
    <w:rsid w:val="00246581"/>
    <w:rsid w:val="0024671A"/>
    <w:rsid w:val="00250009"/>
    <w:rsid w:val="00250C10"/>
    <w:rsid w:val="00250E5D"/>
    <w:rsid w:val="002524A1"/>
    <w:rsid w:val="00253C23"/>
    <w:rsid w:val="002546EF"/>
    <w:rsid w:val="00254E90"/>
    <w:rsid w:val="0025549B"/>
    <w:rsid w:val="0025625A"/>
    <w:rsid w:val="00256BBE"/>
    <w:rsid w:val="00256E43"/>
    <w:rsid w:val="0026060E"/>
    <w:rsid w:val="00262D03"/>
    <w:rsid w:val="0026337C"/>
    <w:rsid w:val="002643BA"/>
    <w:rsid w:val="00265707"/>
    <w:rsid w:val="002665F3"/>
    <w:rsid w:val="0026799D"/>
    <w:rsid w:val="00271406"/>
    <w:rsid w:val="0027249E"/>
    <w:rsid w:val="00276567"/>
    <w:rsid w:val="00277A6E"/>
    <w:rsid w:val="00282F29"/>
    <w:rsid w:val="00292252"/>
    <w:rsid w:val="00292B91"/>
    <w:rsid w:val="00292BD6"/>
    <w:rsid w:val="00292C16"/>
    <w:rsid w:val="002A00A6"/>
    <w:rsid w:val="002A04F8"/>
    <w:rsid w:val="002A21A7"/>
    <w:rsid w:val="002A341F"/>
    <w:rsid w:val="002A37FB"/>
    <w:rsid w:val="002A5122"/>
    <w:rsid w:val="002A5FC5"/>
    <w:rsid w:val="002A6BAE"/>
    <w:rsid w:val="002B1459"/>
    <w:rsid w:val="002B20C9"/>
    <w:rsid w:val="002B30F2"/>
    <w:rsid w:val="002B3776"/>
    <w:rsid w:val="002B3E65"/>
    <w:rsid w:val="002B636E"/>
    <w:rsid w:val="002B660D"/>
    <w:rsid w:val="002C2F58"/>
    <w:rsid w:val="002C3112"/>
    <w:rsid w:val="002C38AE"/>
    <w:rsid w:val="002C39BE"/>
    <w:rsid w:val="002C5B88"/>
    <w:rsid w:val="002C6E82"/>
    <w:rsid w:val="002D06FE"/>
    <w:rsid w:val="002D0798"/>
    <w:rsid w:val="002D2B03"/>
    <w:rsid w:val="002D451E"/>
    <w:rsid w:val="002D64F2"/>
    <w:rsid w:val="002E1A56"/>
    <w:rsid w:val="002E3DC9"/>
    <w:rsid w:val="002E3E53"/>
    <w:rsid w:val="002E418C"/>
    <w:rsid w:val="002E45DB"/>
    <w:rsid w:val="002E4D13"/>
    <w:rsid w:val="002E5922"/>
    <w:rsid w:val="002E63F4"/>
    <w:rsid w:val="002F3014"/>
    <w:rsid w:val="002F32E4"/>
    <w:rsid w:val="002F4461"/>
    <w:rsid w:val="002F480C"/>
    <w:rsid w:val="002F5D58"/>
    <w:rsid w:val="002F61C0"/>
    <w:rsid w:val="002F667C"/>
    <w:rsid w:val="002F6829"/>
    <w:rsid w:val="002F7E48"/>
    <w:rsid w:val="0030005F"/>
    <w:rsid w:val="0030028A"/>
    <w:rsid w:val="00301CAB"/>
    <w:rsid w:val="003021FE"/>
    <w:rsid w:val="00302850"/>
    <w:rsid w:val="00302AD3"/>
    <w:rsid w:val="003128F0"/>
    <w:rsid w:val="0031320B"/>
    <w:rsid w:val="00314707"/>
    <w:rsid w:val="00314D8B"/>
    <w:rsid w:val="00315527"/>
    <w:rsid w:val="00316484"/>
    <w:rsid w:val="003169D3"/>
    <w:rsid w:val="00316B33"/>
    <w:rsid w:val="0031787A"/>
    <w:rsid w:val="003179B1"/>
    <w:rsid w:val="0032394F"/>
    <w:rsid w:val="00325181"/>
    <w:rsid w:val="00325AC2"/>
    <w:rsid w:val="00326419"/>
    <w:rsid w:val="00327BD2"/>
    <w:rsid w:val="00330E35"/>
    <w:rsid w:val="00332DFA"/>
    <w:rsid w:val="00334E7B"/>
    <w:rsid w:val="003353C0"/>
    <w:rsid w:val="00336996"/>
    <w:rsid w:val="00336A26"/>
    <w:rsid w:val="0034213E"/>
    <w:rsid w:val="00342AB4"/>
    <w:rsid w:val="00343376"/>
    <w:rsid w:val="00343F66"/>
    <w:rsid w:val="00345642"/>
    <w:rsid w:val="0034648C"/>
    <w:rsid w:val="00347C95"/>
    <w:rsid w:val="00355D47"/>
    <w:rsid w:val="00355EF0"/>
    <w:rsid w:val="00356790"/>
    <w:rsid w:val="00360282"/>
    <w:rsid w:val="00360486"/>
    <w:rsid w:val="00362090"/>
    <w:rsid w:val="00363023"/>
    <w:rsid w:val="003640C0"/>
    <w:rsid w:val="00366883"/>
    <w:rsid w:val="00370A58"/>
    <w:rsid w:val="00375629"/>
    <w:rsid w:val="0037576E"/>
    <w:rsid w:val="003761A3"/>
    <w:rsid w:val="00376901"/>
    <w:rsid w:val="0038132B"/>
    <w:rsid w:val="003815C7"/>
    <w:rsid w:val="0038209C"/>
    <w:rsid w:val="00383223"/>
    <w:rsid w:val="00384622"/>
    <w:rsid w:val="003854AD"/>
    <w:rsid w:val="003862A2"/>
    <w:rsid w:val="00391811"/>
    <w:rsid w:val="003921DC"/>
    <w:rsid w:val="00392A62"/>
    <w:rsid w:val="00393614"/>
    <w:rsid w:val="003949DF"/>
    <w:rsid w:val="00395704"/>
    <w:rsid w:val="00397CB2"/>
    <w:rsid w:val="003A17DF"/>
    <w:rsid w:val="003A2768"/>
    <w:rsid w:val="003A2DB8"/>
    <w:rsid w:val="003A326A"/>
    <w:rsid w:val="003A3418"/>
    <w:rsid w:val="003A4B0E"/>
    <w:rsid w:val="003A5526"/>
    <w:rsid w:val="003B0508"/>
    <w:rsid w:val="003B09C8"/>
    <w:rsid w:val="003B0F53"/>
    <w:rsid w:val="003B419A"/>
    <w:rsid w:val="003B4F13"/>
    <w:rsid w:val="003B4FB7"/>
    <w:rsid w:val="003B58A7"/>
    <w:rsid w:val="003B695F"/>
    <w:rsid w:val="003C1423"/>
    <w:rsid w:val="003C2838"/>
    <w:rsid w:val="003C2D63"/>
    <w:rsid w:val="003C68F5"/>
    <w:rsid w:val="003D07C4"/>
    <w:rsid w:val="003D2219"/>
    <w:rsid w:val="003D412E"/>
    <w:rsid w:val="003D517B"/>
    <w:rsid w:val="003D52CE"/>
    <w:rsid w:val="003D58D2"/>
    <w:rsid w:val="003E0314"/>
    <w:rsid w:val="003E11ED"/>
    <w:rsid w:val="003E202B"/>
    <w:rsid w:val="003E22DB"/>
    <w:rsid w:val="003E4474"/>
    <w:rsid w:val="003E6221"/>
    <w:rsid w:val="003E73BE"/>
    <w:rsid w:val="003E7DC2"/>
    <w:rsid w:val="003F1D76"/>
    <w:rsid w:val="003F2A65"/>
    <w:rsid w:val="003F2EF1"/>
    <w:rsid w:val="003F523E"/>
    <w:rsid w:val="003F5CC4"/>
    <w:rsid w:val="004012AB"/>
    <w:rsid w:val="004027AC"/>
    <w:rsid w:val="0040341C"/>
    <w:rsid w:val="0040475E"/>
    <w:rsid w:val="00405A14"/>
    <w:rsid w:val="00406261"/>
    <w:rsid w:val="00406336"/>
    <w:rsid w:val="004104F3"/>
    <w:rsid w:val="00411ECA"/>
    <w:rsid w:val="004158DA"/>
    <w:rsid w:val="00415F3E"/>
    <w:rsid w:val="004163B6"/>
    <w:rsid w:val="00417C8C"/>
    <w:rsid w:val="00420EA1"/>
    <w:rsid w:val="00420FCC"/>
    <w:rsid w:val="0042291C"/>
    <w:rsid w:val="00422D7F"/>
    <w:rsid w:val="00430340"/>
    <w:rsid w:val="00431DCB"/>
    <w:rsid w:val="00431DEC"/>
    <w:rsid w:val="00431DFE"/>
    <w:rsid w:val="004348B2"/>
    <w:rsid w:val="00436464"/>
    <w:rsid w:val="004410E2"/>
    <w:rsid w:val="00441DA5"/>
    <w:rsid w:val="00442F9D"/>
    <w:rsid w:val="0044392C"/>
    <w:rsid w:val="004459D9"/>
    <w:rsid w:val="00445B30"/>
    <w:rsid w:val="004462CE"/>
    <w:rsid w:val="0044783A"/>
    <w:rsid w:val="00450C43"/>
    <w:rsid w:val="00451B91"/>
    <w:rsid w:val="00453A55"/>
    <w:rsid w:val="00455E52"/>
    <w:rsid w:val="00456767"/>
    <w:rsid w:val="0045736F"/>
    <w:rsid w:val="00457820"/>
    <w:rsid w:val="00457FA4"/>
    <w:rsid w:val="00460476"/>
    <w:rsid w:val="00460E3B"/>
    <w:rsid w:val="00463BEB"/>
    <w:rsid w:val="004649FF"/>
    <w:rsid w:val="0046547F"/>
    <w:rsid w:val="004656C2"/>
    <w:rsid w:val="00465F2E"/>
    <w:rsid w:val="0046783D"/>
    <w:rsid w:val="00471EE9"/>
    <w:rsid w:val="00475277"/>
    <w:rsid w:val="00475607"/>
    <w:rsid w:val="004760B2"/>
    <w:rsid w:val="00476A48"/>
    <w:rsid w:val="0047706B"/>
    <w:rsid w:val="00477A81"/>
    <w:rsid w:val="004801E8"/>
    <w:rsid w:val="00480296"/>
    <w:rsid w:val="00480A39"/>
    <w:rsid w:val="00481E51"/>
    <w:rsid w:val="00484470"/>
    <w:rsid w:val="00486A77"/>
    <w:rsid w:val="00486DBF"/>
    <w:rsid w:val="004870CA"/>
    <w:rsid w:val="004875F7"/>
    <w:rsid w:val="00487D6F"/>
    <w:rsid w:val="00490184"/>
    <w:rsid w:val="0049071F"/>
    <w:rsid w:val="00491103"/>
    <w:rsid w:val="00491C1D"/>
    <w:rsid w:val="00492FF1"/>
    <w:rsid w:val="00494010"/>
    <w:rsid w:val="004944A3"/>
    <w:rsid w:val="004944F1"/>
    <w:rsid w:val="00494E3C"/>
    <w:rsid w:val="00496528"/>
    <w:rsid w:val="0049794F"/>
    <w:rsid w:val="004A0988"/>
    <w:rsid w:val="004A13BC"/>
    <w:rsid w:val="004A2ECC"/>
    <w:rsid w:val="004A4FA2"/>
    <w:rsid w:val="004A79DE"/>
    <w:rsid w:val="004A7B07"/>
    <w:rsid w:val="004A7E56"/>
    <w:rsid w:val="004A7F2F"/>
    <w:rsid w:val="004B13E0"/>
    <w:rsid w:val="004B3470"/>
    <w:rsid w:val="004B4361"/>
    <w:rsid w:val="004B4BA5"/>
    <w:rsid w:val="004B5030"/>
    <w:rsid w:val="004B5919"/>
    <w:rsid w:val="004B5E68"/>
    <w:rsid w:val="004B74B5"/>
    <w:rsid w:val="004C099D"/>
    <w:rsid w:val="004C11D2"/>
    <w:rsid w:val="004C37C9"/>
    <w:rsid w:val="004C40AE"/>
    <w:rsid w:val="004C534D"/>
    <w:rsid w:val="004D1D97"/>
    <w:rsid w:val="004D2315"/>
    <w:rsid w:val="004D2361"/>
    <w:rsid w:val="004D2F82"/>
    <w:rsid w:val="004D3208"/>
    <w:rsid w:val="004D4CA7"/>
    <w:rsid w:val="004D51F7"/>
    <w:rsid w:val="004D58E3"/>
    <w:rsid w:val="004D6352"/>
    <w:rsid w:val="004E549F"/>
    <w:rsid w:val="004E5C31"/>
    <w:rsid w:val="004E650C"/>
    <w:rsid w:val="004E6595"/>
    <w:rsid w:val="004E7700"/>
    <w:rsid w:val="004F4194"/>
    <w:rsid w:val="004F4236"/>
    <w:rsid w:val="004F58E4"/>
    <w:rsid w:val="004F6255"/>
    <w:rsid w:val="00500BA9"/>
    <w:rsid w:val="0050104B"/>
    <w:rsid w:val="005026C2"/>
    <w:rsid w:val="00502BD5"/>
    <w:rsid w:val="00503F0C"/>
    <w:rsid w:val="005048C3"/>
    <w:rsid w:val="00505284"/>
    <w:rsid w:val="00507D25"/>
    <w:rsid w:val="00510A89"/>
    <w:rsid w:val="005112AF"/>
    <w:rsid w:val="0051255E"/>
    <w:rsid w:val="0051301C"/>
    <w:rsid w:val="00516DF6"/>
    <w:rsid w:val="0052066E"/>
    <w:rsid w:val="005219C9"/>
    <w:rsid w:val="0052236B"/>
    <w:rsid w:val="0052442D"/>
    <w:rsid w:val="00526A83"/>
    <w:rsid w:val="00526C3D"/>
    <w:rsid w:val="00527693"/>
    <w:rsid w:val="00527D38"/>
    <w:rsid w:val="00527D69"/>
    <w:rsid w:val="00530DA9"/>
    <w:rsid w:val="005326FB"/>
    <w:rsid w:val="00532F28"/>
    <w:rsid w:val="00533E65"/>
    <w:rsid w:val="00533F76"/>
    <w:rsid w:val="00536777"/>
    <w:rsid w:val="005368E3"/>
    <w:rsid w:val="005376CC"/>
    <w:rsid w:val="00540479"/>
    <w:rsid w:val="00542887"/>
    <w:rsid w:val="00542A4B"/>
    <w:rsid w:val="00542F64"/>
    <w:rsid w:val="00543742"/>
    <w:rsid w:val="00543BF4"/>
    <w:rsid w:val="005445F7"/>
    <w:rsid w:val="00545658"/>
    <w:rsid w:val="00546DF0"/>
    <w:rsid w:val="0055088B"/>
    <w:rsid w:val="005515A1"/>
    <w:rsid w:val="00551989"/>
    <w:rsid w:val="00551AAE"/>
    <w:rsid w:val="00551FA4"/>
    <w:rsid w:val="00553CE8"/>
    <w:rsid w:val="00555D74"/>
    <w:rsid w:val="00556BDE"/>
    <w:rsid w:val="005610DA"/>
    <w:rsid w:val="0056232D"/>
    <w:rsid w:val="00564313"/>
    <w:rsid w:val="005645E1"/>
    <w:rsid w:val="00564B5E"/>
    <w:rsid w:val="00565755"/>
    <w:rsid w:val="00566B75"/>
    <w:rsid w:val="00571106"/>
    <w:rsid w:val="00572770"/>
    <w:rsid w:val="00576644"/>
    <w:rsid w:val="00581958"/>
    <w:rsid w:val="00582B3E"/>
    <w:rsid w:val="00584028"/>
    <w:rsid w:val="0058439A"/>
    <w:rsid w:val="005878B7"/>
    <w:rsid w:val="005907E3"/>
    <w:rsid w:val="0059116D"/>
    <w:rsid w:val="005947FB"/>
    <w:rsid w:val="005962FB"/>
    <w:rsid w:val="005A02CC"/>
    <w:rsid w:val="005A0AE4"/>
    <w:rsid w:val="005A2888"/>
    <w:rsid w:val="005A3D6B"/>
    <w:rsid w:val="005A471C"/>
    <w:rsid w:val="005A476D"/>
    <w:rsid w:val="005A553E"/>
    <w:rsid w:val="005A5DE4"/>
    <w:rsid w:val="005A6E0E"/>
    <w:rsid w:val="005A71FE"/>
    <w:rsid w:val="005A797E"/>
    <w:rsid w:val="005B46F7"/>
    <w:rsid w:val="005B479E"/>
    <w:rsid w:val="005B52FC"/>
    <w:rsid w:val="005B6474"/>
    <w:rsid w:val="005B6F82"/>
    <w:rsid w:val="005B73C7"/>
    <w:rsid w:val="005C130A"/>
    <w:rsid w:val="005C2A27"/>
    <w:rsid w:val="005C32BA"/>
    <w:rsid w:val="005C3CA4"/>
    <w:rsid w:val="005C4271"/>
    <w:rsid w:val="005C7C49"/>
    <w:rsid w:val="005D045E"/>
    <w:rsid w:val="005D10EF"/>
    <w:rsid w:val="005D15E1"/>
    <w:rsid w:val="005D1731"/>
    <w:rsid w:val="005D2AAE"/>
    <w:rsid w:val="005D3260"/>
    <w:rsid w:val="005D4216"/>
    <w:rsid w:val="005D48EC"/>
    <w:rsid w:val="005D6021"/>
    <w:rsid w:val="005D6C4E"/>
    <w:rsid w:val="005D7704"/>
    <w:rsid w:val="005E21F8"/>
    <w:rsid w:val="005E2DD8"/>
    <w:rsid w:val="005E3515"/>
    <w:rsid w:val="005E3754"/>
    <w:rsid w:val="005E41C2"/>
    <w:rsid w:val="005E447E"/>
    <w:rsid w:val="005E48A1"/>
    <w:rsid w:val="005E57B8"/>
    <w:rsid w:val="005E62F4"/>
    <w:rsid w:val="005E6A1B"/>
    <w:rsid w:val="005F1009"/>
    <w:rsid w:val="005F1211"/>
    <w:rsid w:val="005F4A19"/>
    <w:rsid w:val="005F4AE4"/>
    <w:rsid w:val="005F51EB"/>
    <w:rsid w:val="005F5B84"/>
    <w:rsid w:val="005F5D71"/>
    <w:rsid w:val="005F6881"/>
    <w:rsid w:val="005F6DA6"/>
    <w:rsid w:val="005F78FE"/>
    <w:rsid w:val="00600A80"/>
    <w:rsid w:val="00601894"/>
    <w:rsid w:val="0060199E"/>
    <w:rsid w:val="006020A9"/>
    <w:rsid w:val="00602D71"/>
    <w:rsid w:val="00602E09"/>
    <w:rsid w:val="006036FA"/>
    <w:rsid w:val="00603A2B"/>
    <w:rsid w:val="006041A4"/>
    <w:rsid w:val="00607C32"/>
    <w:rsid w:val="00610FB9"/>
    <w:rsid w:val="00611C72"/>
    <w:rsid w:val="00612E3A"/>
    <w:rsid w:val="00613090"/>
    <w:rsid w:val="006136B9"/>
    <w:rsid w:val="00613A29"/>
    <w:rsid w:val="00615295"/>
    <w:rsid w:val="00615E81"/>
    <w:rsid w:val="00616EFE"/>
    <w:rsid w:val="00617E15"/>
    <w:rsid w:val="006210CE"/>
    <w:rsid w:val="006217A6"/>
    <w:rsid w:val="006224D0"/>
    <w:rsid w:val="00622EF1"/>
    <w:rsid w:val="00623A94"/>
    <w:rsid w:val="006260CB"/>
    <w:rsid w:val="00626729"/>
    <w:rsid w:val="00627C2E"/>
    <w:rsid w:val="00630A8A"/>
    <w:rsid w:val="00630C62"/>
    <w:rsid w:val="00630FB3"/>
    <w:rsid w:val="00631B02"/>
    <w:rsid w:val="00632252"/>
    <w:rsid w:val="0063256D"/>
    <w:rsid w:val="00632C7E"/>
    <w:rsid w:val="00632CF9"/>
    <w:rsid w:val="00633B12"/>
    <w:rsid w:val="006345F5"/>
    <w:rsid w:val="006349FA"/>
    <w:rsid w:val="00637252"/>
    <w:rsid w:val="0064059F"/>
    <w:rsid w:val="006412C2"/>
    <w:rsid w:val="00643276"/>
    <w:rsid w:val="00647565"/>
    <w:rsid w:val="00647C2F"/>
    <w:rsid w:val="006509A1"/>
    <w:rsid w:val="00652D9E"/>
    <w:rsid w:val="006530A9"/>
    <w:rsid w:val="006545D1"/>
    <w:rsid w:val="0065687E"/>
    <w:rsid w:val="00661AA9"/>
    <w:rsid w:val="00661EDE"/>
    <w:rsid w:val="00663F29"/>
    <w:rsid w:val="006644D8"/>
    <w:rsid w:val="00664573"/>
    <w:rsid w:val="00664B53"/>
    <w:rsid w:val="006653C6"/>
    <w:rsid w:val="0066601A"/>
    <w:rsid w:val="0066610D"/>
    <w:rsid w:val="00672362"/>
    <w:rsid w:val="006729B5"/>
    <w:rsid w:val="00672ABC"/>
    <w:rsid w:val="00676C32"/>
    <w:rsid w:val="00676CE6"/>
    <w:rsid w:val="00676DC6"/>
    <w:rsid w:val="00677813"/>
    <w:rsid w:val="006802A9"/>
    <w:rsid w:val="00680F22"/>
    <w:rsid w:val="006835D5"/>
    <w:rsid w:val="00683C2F"/>
    <w:rsid w:val="00684539"/>
    <w:rsid w:val="006845B6"/>
    <w:rsid w:val="00687A3D"/>
    <w:rsid w:val="006914B3"/>
    <w:rsid w:val="006944EE"/>
    <w:rsid w:val="00694D06"/>
    <w:rsid w:val="006A0E63"/>
    <w:rsid w:val="006A122A"/>
    <w:rsid w:val="006A14D9"/>
    <w:rsid w:val="006A1AEC"/>
    <w:rsid w:val="006A7D54"/>
    <w:rsid w:val="006B04A5"/>
    <w:rsid w:val="006B0695"/>
    <w:rsid w:val="006B0906"/>
    <w:rsid w:val="006B0FC1"/>
    <w:rsid w:val="006B26D1"/>
    <w:rsid w:val="006B41C0"/>
    <w:rsid w:val="006B537A"/>
    <w:rsid w:val="006B5C2E"/>
    <w:rsid w:val="006C04AA"/>
    <w:rsid w:val="006C3581"/>
    <w:rsid w:val="006C36B5"/>
    <w:rsid w:val="006C48A6"/>
    <w:rsid w:val="006C513D"/>
    <w:rsid w:val="006C537F"/>
    <w:rsid w:val="006C5E29"/>
    <w:rsid w:val="006C5F18"/>
    <w:rsid w:val="006C7BFF"/>
    <w:rsid w:val="006D0A5F"/>
    <w:rsid w:val="006D0CA8"/>
    <w:rsid w:val="006D5799"/>
    <w:rsid w:val="006D58A5"/>
    <w:rsid w:val="006D7525"/>
    <w:rsid w:val="006E058E"/>
    <w:rsid w:val="006E07BF"/>
    <w:rsid w:val="006E2B3A"/>
    <w:rsid w:val="006E2B4F"/>
    <w:rsid w:val="006E3E1E"/>
    <w:rsid w:val="006F0E13"/>
    <w:rsid w:val="006F1D75"/>
    <w:rsid w:val="006F306F"/>
    <w:rsid w:val="006F33EF"/>
    <w:rsid w:val="006F3A43"/>
    <w:rsid w:val="006F3F2F"/>
    <w:rsid w:val="006F7568"/>
    <w:rsid w:val="006F7F80"/>
    <w:rsid w:val="007009C7"/>
    <w:rsid w:val="00700B64"/>
    <w:rsid w:val="00700BD8"/>
    <w:rsid w:val="007010B0"/>
    <w:rsid w:val="00701C2A"/>
    <w:rsid w:val="00704F62"/>
    <w:rsid w:val="00707FD4"/>
    <w:rsid w:val="007110C1"/>
    <w:rsid w:val="00713F39"/>
    <w:rsid w:val="007161F5"/>
    <w:rsid w:val="00716FA2"/>
    <w:rsid w:val="00717C03"/>
    <w:rsid w:val="00717C2F"/>
    <w:rsid w:val="00717DD2"/>
    <w:rsid w:val="00717E3A"/>
    <w:rsid w:val="007218F9"/>
    <w:rsid w:val="00723766"/>
    <w:rsid w:val="007247DE"/>
    <w:rsid w:val="007252D1"/>
    <w:rsid w:val="00725BCC"/>
    <w:rsid w:val="00725C07"/>
    <w:rsid w:val="00725FE9"/>
    <w:rsid w:val="007261EF"/>
    <w:rsid w:val="00727755"/>
    <w:rsid w:val="00730A7E"/>
    <w:rsid w:val="00731CAB"/>
    <w:rsid w:val="00732241"/>
    <w:rsid w:val="00733010"/>
    <w:rsid w:val="00733716"/>
    <w:rsid w:val="00733B3C"/>
    <w:rsid w:val="007376AF"/>
    <w:rsid w:val="00737AB6"/>
    <w:rsid w:val="007457E9"/>
    <w:rsid w:val="00746E39"/>
    <w:rsid w:val="00747817"/>
    <w:rsid w:val="00747E92"/>
    <w:rsid w:val="00752A8A"/>
    <w:rsid w:val="00753326"/>
    <w:rsid w:val="00755475"/>
    <w:rsid w:val="00755D0E"/>
    <w:rsid w:val="00756091"/>
    <w:rsid w:val="00756BCF"/>
    <w:rsid w:val="0076171A"/>
    <w:rsid w:val="00761C4F"/>
    <w:rsid w:val="007623EB"/>
    <w:rsid w:val="007627E0"/>
    <w:rsid w:val="00764006"/>
    <w:rsid w:val="00767616"/>
    <w:rsid w:val="00770662"/>
    <w:rsid w:val="00773A35"/>
    <w:rsid w:val="00775790"/>
    <w:rsid w:val="00776BB9"/>
    <w:rsid w:val="00776F42"/>
    <w:rsid w:val="00777342"/>
    <w:rsid w:val="0077735A"/>
    <w:rsid w:val="00777E81"/>
    <w:rsid w:val="00780F42"/>
    <w:rsid w:val="00781AC2"/>
    <w:rsid w:val="00781DEB"/>
    <w:rsid w:val="00781E64"/>
    <w:rsid w:val="007867C7"/>
    <w:rsid w:val="00787ADC"/>
    <w:rsid w:val="007913F0"/>
    <w:rsid w:val="007925E4"/>
    <w:rsid w:val="00793143"/>
    <w:rsid w:val="00794CC5"/>
    <w:rsid w:val="00794FCE"/>
    <w:rsid w:val="00796707"/>
    <w:rsid w:val="00797E61"/>
    <w:rsid w:val="007A2866"/>
    <w:rsid w:val="007A37C8"/>
    <w:rsid w:val="007A49E1"/>
    <w:rsid w:val="007A4D32"/>
    <w:rsid w:val="007A6290"/>
    <w:rsid w:val="007B009D"/>
    <w:rsid w:val="007B0D3F"/>
    <w:rsid w:val="007B33D4"/>
    <w:rsid w:val="007B37BA"/>
    <w:rsid w:val="007B38A9"/>
    <w:rsid w:val="007B7766"/>
    <w:rsid w:val="007C0D24"/>
    <w:rsid w:val="007C32CD"/>
    <w:rsid w:val="007C3C73"/>
    <w:rsid w:val="007C44C0"/>
    <w:rsid w:val="007C58C0"/>
    <w:rsid w:val="007C78B3"/>
    <w:rsid w:val="007D0170"/>
    <w:rsid w:val="007D14C7"/>
    <w:rsid w:val="007D316A"/>
    <w:rsid w:val="007D4588"/>
    <w:rsid w:val="007D4A18"/>
    <w:rsid w:val="007E11AF"/>
    <w:rsid w:val="007E29CA"/>
    <w:rsid w:val="007E37D6"/>
    <w:rsid w:val="007E3BBE"/>
    <w:rsid w:val="007E3DD7"/>
    <w:rsid w:val="007E4A52"/>
    <w:rsid w:val="007E51AB"/>
    <w:rsid w:val="007E5C64"/>
    <w:rsid w:val="007E6658"/>
    <w:rsid w:val="007E723A"/>
    <w:rsid w:val="007F05AD"/>
    <w:rsid w:val="007F085A"/>
    <w:rsid w:val="007F156E"/>
    <w:rsid w:val="007F1B17"/>
    <w:rsid w:val="007F1F5D"/>
    <w:rsid w:val="007F36CF"/>
    <w:rsid w:val="007F74A3"/>
    <w:rsid w:val="008002D6"/>
    <w:rsid w:val="008003BF"/>
    <w:rsid w:val="00800CC0"/>
    <w:rsid w:val="0080130F"/>
    <w:rsid w:val="00801FEF"/>
    <w:rsid w:val="00804BAD"/>
    <w:rsid w:val="00804EF2"/>
    <w:rsid w:val="00807167"/>
    <w:rsid w:val="00811CE6"/>
    <w:rsid w:val="00811D21"/>
    <w:rsid w:val="008123F5"/>
    <w:rsid w:val="00814239"/>
    <w:rsid w:val="008164C7"/>
    <w:rsid w:val="008165FB"/>
    <w:rsid w:val="00817A65"/>
    <w:rsid w:val="00817ECB"/>
    <w:rsid w:val="00820E57"/>
    <w:rsid w:val="00822A62"/>
    <w:rsid w:val="00823DFD"/>
    <w:rsid w:val="00824365"/>
    <w:rsid w:val="0082560F"/>
    <w:rsid w:val="008266DB"/>
    <w:rsid w:val="00830082"/>
    <w:rsid w:val="008320A1"/>
    <w:rsid w:val="00834E1C"/>
    <w:rsid w:val="00835F78"/>
    <w:rsid w:val="00837068"/>
    <w:rsid w:val="00837D4D"/>
    <w:rsid w:val="008403B2"/>
    <w:rsid w:val="00841491"/>
    <w:rsid w:val="008415AD"/>
    <w:rsid w:val="008415EC"/>
    <w:rsid w:val="008451C3"/>
    <w:rsid w:val="008465C9"/>
    <w:rsid w:val="0084669F"/>
    <w:rsid w:val="00846AEB"/>
    <w:rsid w:val="00847FDD"/>
    <w:rsid w:val="008503B6"/>
    <w:rsid w:val="00852037"/>
    <w:rsid w:val="00853C39"/>
    <w:rsid w:val="008549D6"/>
    <w:rsid w:val="00855D43"/>
    <w:rsid w:val="00857D1D"/>
    <w:rsid w:val="008617C4"/>
    <w:rsid w:val="00863695"/>
    <w:rsid w:val="00863A77"/>
    <w:rsid w:val="00863E75"/>
    <w:rsid w:val="00864A87"/>
    <w:rsid w:val="00865F5B"/>
    <w:rsid w:val="00867288"/>
    <w:rsid w:val="008674DC"/>
    <w:rsid w:val="00867724"/>
    <w:rsid w:val="00870586"/>
    <w:rsid w:val="00870EA4"/>
    <w:rsid w:val="00871C0A"/>
    <w:rsid w:val="008740F4"/>
    <w:rsid w:val="008742C8"/>
    <w:rsid w:val="0087453C"/>
    <w:rsid w:val="00874A42"/>
    <w:rsid w:val="00874EA3"/>
    <w:rsid w:val="0087565E"/>
    <w:rsid w:val="008756D4"/>
    <w:rsid w:val="00876BF0"/>
    <w:rsid w:val="008774D7"/>
    <w:rsid w:val="00877F0F"/>
    <w:rsid w:val="00881880"/>
    <w:rsid w:val="00882A89"/>
    <w:rsid w:val="00882BFA"/>
    <w:rsid w:val="00884A61"/>
    <w:rsid w:val="0088584E"/>
    <w:rsid w:val="00885F45"/>
    <w:rsid w:val="008871B8"/>
    <w:rsid w:val="00892744"/>
    <w:rsid w:val="00897006"/>
    <w:rsid w:val="008A0C16"/>
    <w:rsid w:val="008A1347"/>
    <w:rsid w:val="008A5630"/>
    <w:rsid w:val="008A6026"/>
    <w:rsid w:val="008B06B3"/>
    <w:rsid w:val="008B35F6"/>
    <w:rsid w:val="008B3636"/>
    <w:rsid w:val="008B4931"/>
    <w:rsid w:val="008B57DA"/>
    <w:rsid w:val="008B5CCE"/>
    <w:rsid w:val="008B5DCB"/>
    <w:rsid w:val="008B5E1C"/>
    <w:rsid w:val="008B6433"/>
    <w:rsid w:val="008B704D"/>
    <w:rsid w:val="008B7544"/>
    <w:rsid w:val="008B7F43"/>
    <w:rsid w:val="008C0428"/>
    <w:rsid w:val="008C21E5"/>
    <w:rsid w:val="008C5DCC"/>
    <w:rsid w:val="008D011A"/>
    <w:rsid w:val="008D2928"/>
    <w:rsid w:val="008D39BC"/>
    <w:rsid w:val="008D3B85"/>
    <w:rsid w:val="008D5F70"/>
    <w:rsid w:val="008D644C"/>
    <w:rsid w:val="008D6689"/>
    <w:rsid w:val="008D6D4D"/>
    <w:rsid w:val="008E200B"/>
    <w:rsid w:val="008E22B3"/>
    <w:rsid w:val="008E2B3E"/>
    <w:rsid w:val="008E2D40"/>
    <w:rsid w:val="008E2D55"/>
    <w:rsid w:val="008E49ED"/>
    <w:rsid w:val="008E7746"/>
    <w:rsid w:val="008E78FE"/>
    <w:rsid w:val="008E79D7"/>
    <w:rsid w:val="008F017F"/>
    <w:rsid w:val="008F0BF1"/>
    <w:rsid w:val="008F1704"/>
    <w:rsid w:val="008F27BD"/>
    <w:rsid w:val="008F28DF"/>
    <w:rsid w:val="008F3871"/>
    <w:rsid w:val="008F3952"/>
    <w:rsid w:val="008F42A3"/>
    <w:rsid w:val="008F4C26"/>
    <w:rsid w:val="008F545F"/>
    <w:rsid w:val="008F62A4"/>
    <w:rsid w:val="00900277"/>
    <w:rsid w:val="009004FC"/>
    <w:rsid w:val="00902DE5"/>
    <w:rsid w:val="00902E9D"/>
    <w:rsid w:val="009031C8"/>
    <w:rsid w:val="009035C4"/>
    <w:rsid w:val="00903A55"/>
    <w:rsid w:val="00905082"/>
    <w:rsid w:val="009050B3"/>
    <w:rsid w:val="009059FA"/>
    <w:rsid w:val="00906C37"/>
    <w:rsid w:val="00910609"/>
    <w:rsid w:val="00911528"/>
    <w:rsid w:val="0091207E"/>
    <w:rsid w:val="00913064"/>
    <w:rsid w:val="0091361F"/>
    <w:rsid w:val="00914944"/>
    <w:rsid w:val="00916C62"/>
    <w:rsid w:val="00917ECD"/>
    <w:rsid w:val="0092063B"/>
    <w:rsid w:val="0092069C"/>
    <w:rsid w:val="0092265E"/>
    <w:rsid w:val="009253A9"/>
    <w:rsid w:val="009260A7"/>
    <w:rsid w:val="00926965"/>
    <w:rsid w:val="009270A6"/>
    <w:rsid w:val="009273EF"/>
    <w:rsid w:val="00932C7C"/>
    <w:rsid w:val="00932F01"/>
    <w:rsid w:val="00934545"/>
    <w:rsid w:val="009361F1"/>
    <w:rsid w:val="00936C80"/>
    <w:rsid w:val="00936D20"/>
    <w:rsid w:val="009407C9"/>
    <w:rsid w:val="00940868"/>
    <w:rsid w:val="00941350"/>
    <w:rsid w:val="00942982"/>
    <w:rsid w:val="00942A55"/>
    <w:rsid w:val="00943C84"/>
    <w:rsid w:val="00944E32"/>
    <w:rsid w:val="009454FE"/>
    <w:rsid w:val="009456E6"/>
    <w:rsid w:val="009457FB"/>
    <w:rsid w:val="00946D09"/>
    <w:rsid w:val="00947A50"/>
    <w:rsid w:val="00950EEB"/>
    <w:rsid w:val="00951412"/>
    <w:rsid w:val="00951A80"/>
    <w:rsid w:val="0095252F"/>
    <w:rsid w:val="00952736"/>
    <w:rsid w:val="00954147"/>
    <w:rsid w:val="009544D4"/>
    <w:rsid w:val="009549B7"/>
    <w:rsid w:val="00962EF6"/>
    <w:rsid w:val="009636EB"/>
    <w:rsid w:val="00972EFB"/>
    <w:rsid w:val="00973323"/>
    <w:rsid w:val="0097475A"/>
    <w:rsid w:val="0097584A"/>
    <w:rsid w:val="00976213"/>
    <w:rsid w:val="00977991"/>
    <w:rsid w:val="00980936"/>
    <w:rsid w:val="00981750"/>
    <w:rsid w:val="00981C00"/>
    <w:rsid w:val="009820EA"/>
    <w:rsid w:val="009845A3"/>
    <w:rsid w:val="00987208"/>
    <w:rsid w:val="009874A1"/>
    <w:rsid w:val="00987D06"/>
    <w:rsid w:val="00990478"/>
    <w:rsid w:val="00993606"/>
    <w:rsid w:val="0099449C"/>
    <w:rsid w:val="009947D7"/>
    <w:rsid w:val="00996CC4"/>
    <w:rsid w:val="00997E8A"/>
    <w:rsid w:val="009A26ED"/>
    <w:rsid w:val="009B09A2"/>
    <w:rsid w:val="009B0ECB"/>
    <w:rsid w:val="009B4050"/>
    <w:rsid w:val="009B4074"/>
    <w:rsid w:val="009B461B"/>
    <w:rsid w:val="009B4E65"/>
    <w:rsid w:val="009C06D2"/>
    <w:rsid w:val="009C0777"/>
    <w:rsid w:val="009C2247"/>
    <w:rsid w:val="009C3989"/>
    <w:rsid w:val="009C46FB"/>
    <w:rsid w:val="009C760A"/>
    <w:rsid w:val="009C776A"/>
    <w:rsid w:val="009D0159"/>
    <w:rsid w:val="009D1E67"/>
    <w:rsid w:val="009D244E"/>
    <w:rsid w:val="009D4970"/>
    <w:rsid w:val="009D6458"/>
    <w:rsid w:val="009D70CD"/>
    <w:rsid w:val="009D70D3"/>
    <w:rsid w:val="009D7301"/>
    <w:rsid w:val="009D7377"/>
    <w:rsid w:val="009E022D"/>
    <w:rsid w:val="009E0AB3"/>
    <w:rsid w:val="009E0C4B"/>
    <w:rsid w:val="009E3C61"/>
    <w:rsid w:val="009E476E"/>
    <w:rsid w:val="009E6121"/>
    <w:rsid w:val="009E6B02"/>
    <w:rsid w:val="009E7785"/>
    <w:rsid w:val="009E7B97"/>
    <w:rsid w:val="009F0545"/>
    <w:rsid w:val="009F09AC"/>
    <w:rsid w:val="009F4B0C"/>
    <w:rsid w:val="009F4C71"/>
    <w:rsid w:val="009F514A"/>
    <w:rsid w:val="009F5717"/>
    <w:rsid w:val="009F649C"/>
    <w:rsid w:val="00A00CA9"/>
    <w:rsid w:val="00A054B8"/>
    <w:rsid w:val="00A05CC9"/>
    <w:rsid w:val="00A07784"/>
    <w:rsid w:val="00A11C4B"/>
    <w:rsid w:val="00A13E11"/>
    <w:rsid w:val="00A14BAA"/>
    <w:rsid w:val="00A20794"/>
    <w:rsid w:val="00A211A1"/>
    <w:rsid w:val="00A22C9C"/>
    <w:rsid w:val="00A24E75"/>
    <w:rsid w:val="00A25221"/>
    <w:rsid w:val="00A25262"/>
    <w:rsid w:val="00A2613E"/>
    <w:rsid w:val="00A27135"/>
    <w:rsid w:val="00A305ED"/>
    <w:rsid w:val="00A31CCB"/>
    <w:rsid w:val="00A359F8"/>
    <w:rsid w:val="00A36DD9"/>
    <w:rsid w:val="00A37010"/>
    <w:rsid w:val="00A3778B"/>
    <w:rsid w:val="00A40698"/>
    <w:rsid w:val="00A4403F"/>
    <w:rsid w:val="00A45FB2"/>
    <w:rsid w:val="00A47D9F"/>
    <w:rsid w:val="00A505CA"/>
    <w:rsid w:val="00A51D13"/>
    <w:rsid w:val="00A51D67"/>
    <w:rsid w:val="00A529AA"/>
    <w:rsid w:val="00A52F1D"/>
    <w:rsid w:val="00A55416"/>
    <w:rsid w:val="00A56136"/>
    <w:rsid w:val="00A564A4"/>
    <w:rsid w:val="00A57E8D"/>
    <w:rsid w:val="00A607D8"/>
    <w:rsid w:val="00A613A4"/>
    <w:rsid w:val="00A619D2"/>
    <w:rsid w:val="00A6253C"/>
    <w:rsid w:val="00A62B61"/>
    <w:rsid w:val="00A62BFE"/>
    <w:rsid w:val="00A63666"/>
    <w:rsid w:val="00A64A6B"/>
    <w:rsid w:val="00A6521C"/>
    <w:rsid w:val="00A66AC1"/>
    <w:rsid w:val="00A670A0"/>
    <w:rsid w:val="00A740AF"/>
    <w:rsid w:val="00A76CAA"/>
    <w:rsid w:val="00A77387"/>
    <w:rsid w:val="00A80D05"/>
    <w:rsid w:val="00A80FED"/>
    <w:rsid w:val="00A824A5"/>
    <w:rsid w:val="00A82933"/>
    <w:rsid w:val="00A834A0"/>
    <w:rsid w:val="00A858CA"/>
    <w:rsid w:val="00A86081"/>
    <w:rsid w:val="00A86C28"/>
    <w:rsid w:val="00A94039"/>
    <w:rsid w:val="00A95998"/>
    <w:rsid w:val="00A95CE1"/>
    <w:rsid w:val="00A96306"/>
    <w:rsid w:val="00A96FBD"/>
    <w:rsid w:val="00AA19EA"/>
    <w:rsid w:val="00AA1FC6"/>
    <w:rsid w:val="00AA2AED"/>
    <w:rsid w:val="00AA3CF4"/>
    <w:rsid w:val="00AA6D2B"/>
    <w:rsid w:val="00AA6F4F"/>
    <w:rsid w:val="00AA70A9"/>
    <w:rsid w:val="00AA7B68"/>
    <w:rsid w:val="00AB105D"/>
    <w:rsid w:val="00AB1817"/>
    <w:rsid w:val="00AB226C"/>
    <w:rsid w:val="00AB3C85"/>
    <w:rsid w:val="00AC04E1"/>
    <w:rsid w:val="00AC379E"/>
    <w:rsid w:val="00AC4B9D"/>
    <w:rsid w:val="00AC5BAD"/>
    <w:rsid w:val="00AC6831"/>
    <w:rsid w:val="00AC68A1"/>
    <w:rsid w:val="00AC6AF2"/>
    <w:rsid w:val="00AD036F"/>
    <w:rsid w:val="00AD3698"/>
    <w:rsid w:val="00AD4459"/>
    <w:rsid w:val="00AD49FD"/>
    <w:rsid w:val="00AD5259"/>
    <w:rsid w:val="00AD6444"/>
    <w:rsid w:val="00AD6676"/>
    <w:rsid w:val="00AE0A67"/>
    <w:rsid w:val="00AE1003"/>
    <w:rsid w:val="00AE299C"/>
    <w:rsid w:val="00AE2DA2"/>
    <w:rsid w:val="00AE3FF9"/>
    <w:rsid w:val="00AE4126"/>
    <w:rsid w:val="00AE5047"/>
    <w:rsid w:val="00AE75E2"/>
    <w:rsid w:val="00AE7AE5"/>
    <w:rsid w:val="00AE7DE5"/>
    <w:rsid w:val="00AE7FF1"/>
    <w:rsid w:val="00AF09BE"/>
    <w:rsid w:val="00AF0CA4"/>
    <w:rsid w:val="00AF12ED"/>
    <w:rsid w:val="00AF2601"/>
    <w:rsid w:val="00AF2D88"/>
    <w:rsid w:val="00AF79EF"/>
    <w:rsid w:val="00B00C88"/>
    <w:rsid w:val="00B00EE7"/>
    <w:rsid w:val="00B01588"/>
    <w:rsid w:val="00B028FA"/>
    <w:rsid w:val="00B032AC"/>
    <w:rsid w:val="00B033A2"/>
    <w:rsid w:val="00B036D1"/>
    <w:rsid w:val="00B03CE2"/>
    <w:rsid w:val="00B04751"/>
    <w:rsid w:val="00B05365"/>
    <w:rsid w:val="00B06163"/>
    <w:rsid w:val="00B06286"/>
    <w:rsid w:val="00B06885"/>
    <w:rsid w:val="00B06930"/>
    <w:rsid w:val="00B0697F"/>
    <w:rsid w:val="00B07681"/>
    <w:rsid w:val="00B10366"/>
    <w:rsid w:val="00B10AC8"/>
    <w:rsid w:val="00B111B8"/>
    <w:rsid w:val="00B14F24"/>
    <w:rsid w:val="00B205BF"/>
    <w:rsid w:val="00B20B2A"/>
    <w:rsid w:val="00B211E8"/>
    <w:rsid w:val="00B24AB4"/>
    <w:rsid w:val="00B24D67"/>
    <w:rsid w:val="00B25656"/>
    <w:rsid w:val="00B26A4D"/>
    <w:rsid w:val="00B270B5"/>
    <w:rsid w:val="00B2760B"/>
    <w:rsid w:val="00B319DF"/>
    <w:rsid w:val="00B36DBE"/>
    <w:rsid w:val="00B36DDD"/>
    <w:rsid w:val="00B36FFB"/>
    <w:rsid w:val="00B41554"/>
    <w:rsid w:val="00B41B53"/>
    <w:rsid w:val="00B41E4B"/>
    <w:rsid w:val="00B4289B"/>
    <w:rsid w:val="00B43A2A"/>
    <w:rsid w:val="00B43DF4"/>
    <w:rsid w:val="00B46225"/>
    <w:rsid w:val="00B468F7"/>
    <w:rsid w:val="00B50496"/>
    <w:rsid w:val="00B51AE6"/>
    <w:rsid w:val="00B52B42"/>
    <w:rsid w:val="00B52CDB"/>
    <w:rsid w:val="00B551B2"/>
    <w:rsid w:val="00B55E6A"/>
    <w:rsid w:val="00B57AE4"/>
    <w:rsid w:val="00B60539"/>
    <w:rsid w:val="00B62C66"/>
    <w:rsid w:val="00B63B88"/>
    <w:rsid w:val="00B63E20"/>
    <w:rsid w:val="00B64769"/>
    <w:rsid w:val="00B65EE9"/>
    <w:rsid w:val="00B66215"/>
    <w:rsid w:val="00B70268"/>
    <w:rsid w:val="00B71128"/>
    <w:rsid w:val="00B71361"/>
    <w:rsid w:val="00B720A3"/>
    <w:rsid w:val="00B727B2"/>
    <w:rsid w:val="00B72F1D"/>
    <w:rsid w:val="00B752BC"/>
    <w:rsid w:val="00B75D96"/>
    <w:rsid w:val="00B762F6"/>
    <w:rsid w:val="00B77375"/>
    <w:rsid w:val="00B779B0"/>
    <w:rsid w:val="00B77BA9"/>
    <w:rsid w:val="00B80B35"/>
    <w:rsid w:val="00B81B48"/>
    <w:rsid w:val="00B82324"/>
    <w:rsid w:val="00B826B6"/>
    <w:rsid w:val="00B84862"/>
    <w:rsid w:val="00B87A0E"/>
    <w:rsid w:val="00B93DFC"/>
    <w:rsid w:val="00B94234"/>
    <w:rsid w:val="00B948D0"/>
    <w:rsid w:val="00B94CCA"/>
    <w:rsid w:val="00B9535E"/>
    <w:rsid w:val="00B956A9"/>
    <w:rsid w:val="00B95B89"/>
    <w:rsid w:val="00B9756F"/>
    <w:rsid w:val="00BA0868"/>
    <w:rsid w:val="00BA1336"/>
    <w:rsid w:val="00BA2544"/>
    <w:rsid w:val="00BA3CAF"/>
    <w:rsid w:val="00BA3F13"/>
    <w:rsid w:val="00BA4126"/>
    <w:rsid w:val="00BA4970"/>
    <w:rsid w:val="00BA5604"/>
    <w:rsid w:val="00BA5653"/>
    <w:rsid w:val="00BA66D1"/>
    <w:rsid w:val="00BB1A7C"/>
    <w:rsid w:val="00BB4B72"/>
    <w:rsid w:val="00BB74C3"/>
    <w:rsid w:val="00BC045E"/>
    <w:rsid w:val="00BC1F7C"/>
    <w:rsid w:val="00BC3C08"/>
    <w:rsid w:val="00BC4914"/>
    <w:rsid w:val="00BC4ACF"/>
    <w:rsid w:val="00BD0CFF"/>
    <w:rsid w:val="00BD13D6"/>
    <w:rsid w:val="00BD2054"/>
    <w:rsid w:val="00BD3F57"/>
    <w:rsid w:val="00BD61A7"/>
    <w:rsid w:val="00BD6E89"/>
    <w:rsid w:val="00BD78DA"/>
    <w:rsid w:val="00BE0118"/>
    <w:rsid w:val="00BE10E9"/>
    <w:rsid w:val="00BE28DE"/>
    <w:rsid w:val="00BE34B1"/>
    <w:rsid w:val="00BE352A"/>
    <w:rsid w:val="00BE4771"/>
    <w:rsid w:val="00BE5A0A"/>
    <w:rsid w:val="00BE63E8"/>
    <w:rsid w:val="00BE6C39"/>
    <w:rsid w:val="00BE7208"/>
    <w:rsid w:val="00BE7AD7"/>
    <w:rsid w:val="00BF3997"/>
    <w:rsid w:val="00BF3DD0"/>
    <w:rsid w:val="00BF601A"/>
    <w:rsid w:val="00BF6558"/>
    <w:rsid w:val="00BF6BD1"/>
    <w:rsid w:val="00C00C2E"/>
    <w:rsid w:val="00C055FD"/>
    <w:rsid w:val="00C069C5"/>
    <w:rsid w:val="00C06F8A"/>
    <w:rsid w:val="00C07E8A"/>
    <w:rsid w:val="00C10247"/>
    <w:rsid w:val="00C102BF"/>
    <w:rsid w:val="00C103AE"/>
    <w:rsid w:val="00C11327"/>
    <w:rsid w:val="00C1236C"/>
    <w:rsid w:val="00C12EF9"/>
    <w:rsid w:val="00C1345E"/>
    <w:rsid w:val="00C14746"/>
    <w:rsid w:val="00C14DE4"/>
    <w:rsid w:val="00C16220"/>
    <w:rsid w:val="00C17974"/>
    <w:rsid w:val="00C20868"/>
    <w:rsid w:val="00C2301C"/>
    <w:rsid w:val="00C25743"/>
    <w:rsid w:val="00C2698C"/>
    <w:rsid w:val="00C27EEE"/>
    <w:rsid w:val="00C31931"/>
    <w:rsid w:val="00C326DF"/>
    <w:rsid w:val="00C36282"/>
    <w:rsid w:val="00C36672"/>
    <w:rsid w:val="00C40243"/>
    <w:rsid w:val="00C41B53"/>
    <w:rsid w:val="00C42AB2"/>
    <w:rsid w:val="00C44CCD"/>
    <w:rsid w:val="00C45AC6"/>
    <w:rsid w:val="00C45E2E"/>
    <w:rsid w:val="00C462C5"/>
    <w:rsid w:val="00C5074F"/>
    <w:rsid w:val="00C51187"/>
    <w:rsid w:val="00C51E52"/>
    <w:rsid w:val="00C520EB"/>
    <w:rsid w:val="00C52121"/>
    <w:rsid w:val="00C5339F"/>
    <w:rsid w:val="00C54107"/>
    <w:rsid w:val="00C5670A"/>
    <w:rsid w:val="00C56AC5"/>
    <w:rsid w:val="00C5728E"/>
    <w:rsid w:val="00C574D9"/>
    <w:rsid w:val="00C5777D"/>
    <w:rsid w:val="00C60489"/>
    <w:rsid w:val="00C645F1"/>
    <w:rsid w:val="00C64814"/>
    <w:rsid w:val="00C66133"/>
    <w:rsid w:val="00C66175"/>
    <w:rsid w:val="00C661A2"/>
    <w:rsid w:val="00C712E0"/>
    <w:rsid w:val="00C73953"/>
    <w:rsid w:val="00C82672"/>
    <w:rsid w:val="00C82DAD"/>
    <w:rsid w:val="00C8589D"/>
    <w:rsid w:val="00C9075D"/>
    <w:rsid w:val="00C908A7"/>
    <w:rsid w:val="00C90BB5"/>
    <w:rsid w:val="00C9217E"/>
    <w:rsid w:val="00C93064"/>
    <w:rsid w:val="00C93151"/>
    <w:rsid w:val="00C95B11"/>
    <w:rsid w:val="00C96917"/>
    <w:rsid w:val="00C96C46"/>
    <w:rsid w:val="00C97001"/>
    <w:rsid w:val="00C9775A"/>
    <w:rsid w:val="00C97F6D"/>
    <w:rsid w:val="00CA0027"/>
    <w:rsid w:val="00CA2959"/>
    <w:rsid w:val="00CA3244"/>
    <w:rsid w:val="00CA3F2C"/>
    <w:rsid w:val="00CA5910"/>
    <w:rsid w:val="00CA74C8"/>
    <w:rsid w:val="00CA7D9D"/>
    <w:rsid w:val="00CA7F24"/>
    <w:rsid w:val="00CB0993"/>
    <w:rsid w:val="00CB0C5E"/>
    <w:rsid w:val="00CB1AFF"/>
    <w:rsid w:val="00CB1B5E"/>
    <w:rsid w:val="00CB3F01"/>
    <w:rsid w:val="00CB3F0A"/>
    <w:rsid w:val="00CB704E"/>
    <w:rsid w:val="00CB7686"/>
    <w:rsid w:val="00CC1C2E"/>
    <w:rsid w:val="00CC1D70"/>
    <w:rsid w:val="00CC2833"/>
    <w:rsid w:val="00CC2AA3"/>
    <w:rsid w:val="00CC3922"/>
    <w:rsid w:val="00CC51ED"/>
    <w:rsid w:val="00CC6A71"/>
    <w:rsid w:val="00CD07A2"/>
    <w:rsid w:val="00CD44AC"/>
    <w:rsid w:val="00CD5EE7"/>
    <w:rsid w:val="00CE034A"/>
    <w:rsid w:val="00CE1D45"/>
    <w:rsid w:val="00CF40DE"/>
    <w:rsid w:val="00CF46B9"/>
    <w:rsid w:val="00CF50FA"/>
    <w:rsid w:val="00CF629A"/>
    <w:rsid w:val="00CF6CDB"/>
    <w:rsid w:val="00CF6E65"/>
    <w:rsid w:val="00CF7225"/>
    <w:rsid w:val="00CF7AE3"/>
    <w:rsid w:val="00D010F8"/>
    <w:rsid w:val="00D014CA"/>
    <w:rsid w:val="00D03927"/>
    <w:rsid w:val="00D045CC"/>
    <w:rsid w:val="00D05749"/>
    <w:rsid w:val="00D10F36"/>
    <w:rsid w:val="00D11A38"/>
    <w:rsid w:val="00D132A6"/>
    <w:rsid w:val="00D13CDC"/>
    <w:rsid w:val="00D13F23"/>
    <w:rsid w:val="00D14D35"/>
    <w:rsid w:val="00D14DFF"/>
    <w:rsid w:val="00D16152"/>
    <w:rsid w:val="00D21547"/>
    <w:rsid w:val="00D21756"/>
    <w:rsid w:val="00D21ED9"/>
    <w:rsid w:val="00D22570"/>
    <w:rsid w:val="00D227E9"/>
    <w:rsid w:val="00D25176"/>
    <w:rsid w:val="00D2587D"/>
    <w:rsid w:val="00D25C99"/>
    <w:rsid w:val="00D26B26"/>
    <w:rsid w:val="00D26B2D"/>
    <w:rsid w:val="00D26FE2"/>
    <w:rsid w:val="00D27DC1"/>
    <w:rsid w:val="00D27DC4"/>
    <w:rsid w:val="00D31794"/>
    <w:rsid w:val="00D31EF5"/>
    <w:rsid w:val="00D33446"/>
    <w:rsid w:val="00D35C98"/>
    <w:rsid w:val="00D35D17"/>
    <w:rsid w:val="00D36869"/>
    <w:rsid w:val="00D3723E"/>
    <w:rsid w:val="00D411B4"/>
    <w:rsid w:val="00D412A7"/>
    <w:rsid w:val="00D412AA"/>
    <w:rsid w:val="00D42C83"/>
    <w:rsid w:val="00D43457"/>
    <w:rsid w:val="00D43EEC"/>
    <w:rsid w:val="00D4628E"/>
    <w:rsid w:val="00D47318"/>
    <w:rsid w:val="00D47CFB"/>
    <w:rsid w:val="00D50FDD"/>
    <w:rsid w:val="00D51C6B"/>
    <w:rsid w:val="00D5243C"/>
    <w:rsid w:val="00D54B16"/>
    <w:rsid w:val="00D5531F"/>
    <w:rsid w:val="00D55AD9"/>
    <w:rsid w:val="00D5609F"/>
    <w:rsid w:val="00D5650B"/>
    <w:rsid w:val="00D60CFB"/>
    <w:rsid w:val="00D61475"/>
    <w:rsid w:val="00D61F56"/>
    <w:rsid w:val="00D628DB"/>
    <w:rsid w:val="00D62983"/>
    <w:rsid w:val="00D63920"/>
    <w:rsid w:val="00D6451F"/>
    <w:rsid w:val="00D64E2C"/>
    <w:rsid w:val="00D6511F"/>
    <w:rsid w:val="00D6564A"/>
    <w:rsid w:val="00D65703"/>
    <w:rsid w:val="00D6673A"/>
    <w:rsid w:val="00D70F03"/>
    <w:rsid w:val="00D71F4A"/>
    <w:rsid w:val="00D732EF"/>
    <w:rsid w:val="00D74F62"/>
    <w:rsid w:val="00D755B1"/>
    <w:rsid w:val="00D76351"/>
    <w:rsid w:val="00D77538"/>
    <w:rsid w:val="00D80881"/>
    <w:rsid w:val="00D80F8B"/>
    <w:rsid w:val="00D81127"/>
    <w:rsid w:val="00D8204C"/>
    <w:rsid w:val="00D824C5"/>
    <w:rsid w:val="00D831E2"/>
    <w:rsid w:val="00D840B1"/>
    <w:rsid w:val="00D85372"/>
    <w:rsid w:val="00D860B4"/>
    <w:rsid w:val="00D86A5C"/>
    <w:rsid w:val="00D87535"/>
    <w:rsid w:val="00D90B61"/>
    <w:rsid w:val="00D9276C"/>
    <w:rsid w:val="00D93904"/>
    <w:rsid w:val="00D93D79"/>
    <w:rsid w:val="00D94810"/>
    <w:rsid w:val="00D94B24"/>
    <w:rsid w:val="00D951BB"/>
    <w:rsid w:val="00D96A92"/>
    <w:rsid w:val="00D9712D"/>
    <w:rsid w:val="00D97C85"/>
    <w:rsid w:val="00DA00A5"/>
    <w:rsid w:val="00DA16B4"/>
    <w:rsid w:val="00DA54E2"/>
    <w:rsid w:val="00DA6EF0"/>
    <w:rsid w:val="00DB1306"/>
    <w:rsid w:val="00DB1A9B"/>
    <w:rsid w:val="00DB2389"/>
    <w:rsid w:val="00DB2FBC"/>
    <w:rsid w:val="00DB32DA"/>
    <w:rsid w:val="00DC2C1C"/>
    <w:rsid w:val="00DC4C51"/>
    <w:rsid w:val="00DC6179"/>
    <w:rsid w:val="00DC7706"/>
    <w:rsid w:val="00DC7F63"/>
    <w:rsid w:val="00DD0619"/>
    <w:rsid w:val="00DD1F07"/>
    <w:rsid w:val="00DD2B3A"/>
    <w:rsid w:val="00DD45F7"/>
    <w:rsid w:val="00DD4B22"/>
    <w:rsid w:val="00DD549E"/>
    <w:rsid w:val="00DD669B"/>
    <w:rsid w:val="00DD76F0"/>
    <w:rsid w:val="00DD77AA"/>
    <w:rsid w:val="00DE0AF7"/>
    <w:rsid w:val="00DE11B6"/>
    <w:rsid w:val="00DE2EBF"/>
    <w:rsid w:val="00DE565B"/>
    <w:rsid w:val="00DE5C67"/>
    <w:rsid w:val="00DE6F14"/>
    <w:rsid w:val="00DE6FE4"/>
    <w:rsid w:val="00DE741D"/>
    <w:rsid w:val="00DE7628"/>
    <w:rsid w:val="00DF3C67"/>
    <w:rsid w:val="00DF68B2"/>
    <w:rsid w:val="00E025B5"/>
    <w:rsid w:val="00E02A85"/>
    <w:rsid w:val="00E02B22"/>
    <w:rsid w:val="00E0352A"/>
    <w:rsid w:val="00E050B8"/>
    <w:rsid w:val="00E052F9"/>
    <w:rsid w:val="00E06B09"/>
    <w:rsid w:val="00E102F7"/>
    <w:rsid w:val="00E11911"/>
    <w:rsid w:val="00E119A4"/>
    <w:rsid w:val="00E133EB"/>
    <w:rsid w:val="00E15B52"/>
    <w:rsid w:val="00E2104D"/>
    <w:rsid w:val="00E21E88"/>
    <w:rsid w:val="00E22A9C"/>
    <w:rsid w:val="00E22ED5"/>
    <w:rsid w:val="00E23904"/>
    <w:rsid w:val="00E24838"/>
    <w:rsid w:val="00E24A1F"/>
    <w:rsid w:val="00E2579B"/>
    <w:rsid w:val="00E26266"/>
    <w:rsid w:val="00E265E6"/>
    <w:rsid w:val="00E31A4A"/>
    <w:rsid w:val="00E321FF"/>
    <w:rsid w:val="00E3620A"/>
    <w:rsid w:val="00E3753A"/>
    <w:rsid w:val="00E40BCD"/>
    <w:rsid w:val="00E459CC"/>
    <w:rsid w:val="00E46A41"/>
    <w:rsid w:val="00E47268"/>
    <w:rsid w:val="00E47E72"/>
    <w:rsid w:val="00E505D6"/>
    <w:rsid w:val="00E506AF"/>
    <w:rsid w:val="00E526BA"/>
    <w:rsid w:val="00E52BC2"/>
    <w:rsid w:val="00E5755C"/>
    <w:rsid w:val="00E6077F"/>
    <w:rsid w:val="00E61F9B"/>
    <w:rsid w:val="00E6212F"/>
    <w:rsid w:val="00E665E5"/>
    <w:rsid w:val="00E6672B"/>
    <w:rsid w:val="00E67288"/>
    <w:rsid w:val="00E67727"/>
    <w:rsid w:val="00E70F9D"/>
    <w:rsid w:val="00E7102F"/>
    <w:rsid w:val="00E7151C"/>
    <w:rsid w:val="00E716E3"/>
    <w:rsid w:val="00E73920"/>
    <w:rsid w:val="00E73958"/>
    <w:rsid w:val="00E7515A"/>
    <w:rsid w:val="00E75844"/>
    <w:rsid w:val="00E7585F"/>
    <w:rsid w:val="00E76200"/>
    <w:rsid w:val="00E77D8D"/>
    <w:rsid w:val="00E77F4D"/>
    <w:rsid w:val="00E81A4A"/>
    <w:rsid w:val="00E83E4D"/>
    <w:rsid w:val="00E852F4"/>
    <w:rsid w:val="00E85673"/>
    <w:rsid w:val="00E8591E"/>
    <w:rsid w:val="00E860C3"/>
    <w:rsid w:val="00E86101"/>
    <w:rsid w:val="00E8645A"/>
    <w:rsid w:val="00E91A41"/>
    <w:rsid w:val="00E949C3"/>
    <w:rsid w:val="00E962A6"/>
    <w:rsid w:val="00E96E2F"/>
    <w:rsid w:val="00E970E7"/>
    <w:rsid w:val="00E97772"/>
    <w:rsid w:val="00EA04FE"/>
    <w:rsid w:val="00EA16B2"/>
    <w:rsid w:val="00EA3F92"/>
    <w:rsid w:val="00EA4ACC"/>
    <w:rsid w:val="00EA5792"/>
    <w:rsid w:val="00EA6FD5"/>
    <w:rsid w:val="00EA7126"/>
    <w:rsid w:val="00EB02C9"/>
    <w:rsid w:val="00EB0B4D"/>
    <w:rsid w:val="00EB2FA6"/>
    <w:rsid w:val="00EB48AF"/>
    <w:rsid w:val="00EB4CC6"/>
    <w:rsid w:val="00EB558B"/>
    <w:rsid w:val="00EB5AAE"/>
    <w:rsid w:val="00EB7D02"/>
    <w:rsid w:val="00EB7DDF"/>
    <w:rsid w:val="00EC03BD"/>
    <w:rsid w:val="00EC1930"/>
    <w:rsid w:val="00EC1FD7"/>
    <w:rsid w:val="00EC2CA2"/>
    <w:rsid w:val="00EC4C4B"/>
    <w:rsid w:val="00EC4CCB"/>
    <w:rsid w:val="00EC5B87"/>
    <w:rsid w:val="00EC5DF0"/>
    <w:rsid w:val="00ED03CC"/>
    <w:rsid w:val="00ED1AD4"/>
    <w:rsid w:val="00ED2E96"/>
    <w:rsid w:val="00ED3159"/>
    <w:rsid w:val="00ED3FAF"/>
    <w:rsid w:val="00ED4CD6"/>
    <w:rsid w:val="00ED506C"/>
    <w:rsid w:val="00ED5329"/>
    <w:rsid w:val="00ED5611"/>
    <w:rsid w:val="00ED6B64"/>
    <w:rsid w:val="00ED7104"/>
    <w:rsid w:val="00ED740C"/>
    <w:rsid w:val="00EE21FC"/>
    <w:rsid w:val="00EE3835"/>
    <w:rsid w:val="00EE3D49"/>
    <w:rsid w:val="00EE3F07"/>
    <w:rsid w:val="00EE554D"/>
    <w:rsid w:val="00EE5A12"/>
    <w:rsid w:val="00EF2FEE"/>
    <w:rsid w:val="00EF48CA"/>
    <w:rsid w:val="00EF5FE5"/>
    <w:rsid w:val="00EF6642"/>
    <w:rsid w:val="00EF7418"/>
    <w:rsid w:val="00F00467"/>
    <w:rsid w:val="00F01912"/>
    <w:rsid w:val="00F019D1"/>
    <w:rsid w:val="00F01DE7"/>
    <w:rsid w:val="00F02D0B"/>
    <w:rsid w:val="00F0389D"/>
    <w:rsid w:val="00F03E91"/>
    <w:rsid w:val="00F0433A"/>
    <w:rsid w:val="00F05021"/>
    <w:rsid w:val="00F103A1"/>
    <w:rsid w:val="00F10C27"/>
    <w:rsid w:val="00F122C9"/>
    <w:rsid w:val="00F12759"/>
    <w:rsid w:val="00F133BA"/>
    <w:rsid w:val="00F14223"/>
    <w:rsid w:val="00F15875"/>
    <w:rsid w:val="00F16060"/>
    <w:rsid w:val="00F168C1"/>
    <w:rsid w:val="00F16A8F"/>
    <w:rsid w:val="00F175AA"/>
    <w:rsid w:val="00F179EE"/>
    <w:rsid w:val="00F20685"/>
    <w:rsid w:val="00F2154D"/>
    <w:rsid w:val="00F225D4"/>
    <w:rsid w:val="00F22E6F"/>
    <w:rsid w:val="00F233D0"/>
    <w:rsid w:val="00F2509E"/>
    <w:rsid w:val="00F31959"/>
    <w:rsid w:val="00F33BE3"/>
    <w:rsid w:val="00F35344"/>
    <w:rsid w:val="00F35504"/>
    <w:rsid w:val="00F37B95"/>
    <w:rsid w:val="00F40233"/>
    <w:rsid w:val="00F406D9"/>
    <w:rsid w:val="00F409DA"/>
    <w:rsid w:val="00F417EF"/>
    <w:rsid w:val="00F4313D"/>
    <w:rsid w:val="00F43492"/>
    <w:rsid w:val="00F434E4"/>
    <w:rsid w:val="00F43B20"/>
    <w:rsid w:val="00F45336"/>
    <w:rsid w:val="00F45680"/>
    <w:rsid w:val="00F45706"/>
    <w:rsid w:val="00F45A9D"/>
    <w:rsid w:val="00F45F71"/>
    <w:rsid w:val="00F46FC7"/>
    <w:rsid w:val="00F51228"/>
    <w:rsid w:val="00F600FB"/>
    <w:rsid w:val="00F61401"/>
    <w:rsid w:val="00F61595"/>
    <w:rsid w:val="00F63273"/>
    <w:rsid w:val="00F63499"/>
    <w:rsid w:val="00F64D29"/>
    <w:rsid w:val="00F66A61"/>
    <w:rsid w:val="00F71D30"/>
    <w:rsid w:val="00F74213"/>
    <w:rsid w:val="00F758C7"/>
    <w:rsid w:val="00F77E49"/>
    <w:rsid w:val="00F8008B"/>
    <w:rsid w:val="00F81484"/>
    <w:rsid w:val="00F81CF5"/>
    <w:rsid w:val="00F829F3"/>
    <w:rsid w:val="00F8374B"/>
    <w:rsid w:val="00F8432A"/>
    <w:rsid w:val="00F8557A"/>
    <w:rsid w:val="00F857D2"/>
    <w:rsid w:val="00F85B6B"/>
    <w:rsid w:val="00F85C19"/>
    <w:rsid w:val="00F85FE2"/>
    <w:rsid w:val="00F86BB7"/>
    <w:rsid w:val="00F916A1"/>
    <w:rsid w:val="00F954B0"/>
    <w:rsid w:val="00F95828"/>
    <w:rsid w:val="00F95919"/>
    <w:rsid w:val="00F964C6"/>
    <w:rsid w:val="00FA2BE3"/>
    <w:rsid w:val="00FA3EBA"/>
    <w:rsid w:val="00FA4A88"/>
    <w:rsid w:val="00FA63CC"/>
    <w:rsid w:val="00FA7502"/>
    <w:rsid w:val="00FB29B8"/>
    <w:rsid w:val="00FB3FFC"/>
    <w:rsid w:val="00FB5A68"/>
    <w:rsid w:val="00FB5BE0"/>
    <w:rsid w:val="00FB6C37"/>
    <w:rsid w:val="00FC08FE"/>
    <w:rsid w:val="00FC1A93"/>
    <w:rsid w:val="00FC29F8"/>
    <w:rsid w:val="00FC32CB"/>
    <w:rsid w:val="00FC3551"/>
    <w:rsid w:val="00FC4826"/>
    <w:rsid w:val="00FC58E9"/>
    <w:rsid w:val="00FC6EF1"/>
    <w:rsid w:val="00FD1B5D"/>
    <w:rsid w:val="00FD29B7"/>
    <w:rsid w:val="00FD4206"/>
    <w:rsid w:val="00FD5C3B"/>
    <w:rsid w:val="00FD67AF"/>
    <w:rsid w:val="00FE1264"/>
    <w:rsid w:val="00FE133A"/>
    <w:rsid w:val="00FE1F65"/>
    <w:rsid w:val="00FE257F"/>
    <w:rsid w:val="00FE31B8"/>
    <w:rsid w:val="00FE3F90"/>
    <w:rsid w:val="00FE4F93"/>
    <w:rsid w:val="00FE661E"/>
    <w:rsid w:val="00FE6AD0"/>
    <w:rsid w:val="00FE7486"/>
    <w:rsid w:val="00FF0FA5"/>
    <w:rsid w:val="00FF2F0A"/>
    <w:rsid w:val="00FF4357"/>
    <w:rsid w:val="00FF6504"/>
    <w:rsid w:val="00FF67E2"/>
    <w:rsid w:val="00FF798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B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0B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0B35"/>
    <w:pPr>
      <w:spacing w:after="120"/>
      <w:ind w:left="283"/>
    </w:pPr>
  </w:style>
  <w:style w:type="paragraph" w:customStyle="1" w:styleId="30">
    <w:name w:val="3.0 текст закона"/>
    <w:basedOn w:val="a"/>
    <w:rsid w:val="00B80B35"/>
    <w:pPr>
      <w:ind w:firstLine="709"/>
      <w:jc w:val="both"/>
    </w:pPr>
  </w:style>
  <w:style w:type="paragraph" w:customStyle="1" w:styleId="100">
    <w:name w:val="1.0 Проект №"/>
    <w:basedOn w:val="30"/>
    <w:rsid w:val="00B80B35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B80B35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80B3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80B35"/>
    <w:pPr>
      <w:ind w:firstLine="0"/>
      <w:jc w:val="center"/>
    </w:pPr>
    <w:rPr>
      <w:b/>
      <w:caps/>
      <w:sz w:val="28"/>
      <w:szCs w:val="28"/>
    </w:rPr>
  </w:style>
  <w:style w:type="paragraph" w:customStyle="1" w:styleId="50">
    <w:name w:val="5.0 Должность"/>
    <w:basedOn w:val="30"/>
    <w:rsid w:val="00B80B35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B80B35"/>
    <w:pPr>
      <w:ind w:firstLine="0"/>
      <w:jc w:val="left"/>
    </w:pPr>
  </w:style>
  <w:style w:type="paragraph" w:customStyle="1" w:styleId="51">
    <w:name w:val="5.1 Подпись"/>
    <w:basedOn w:val="30"/>
    <w:next w:val="52"/>
    <w:rsid w:val="00B80B35"/>
    <w:pPr>
      <w:spacing w:before="1000" w:after="1000"/>
      <w:ind w:left="2438" w:firstLine="0"/>
      <w:jc w:val="left"/>
    </w:pPr>
    <w:rPr>
      <w:b/>
    </w:rPr>
  </w:style>
  <w:style w:type="paragraph" w:customStyle="1" w:styleId="ConsPlusNormal">
    <w:name w:val="ConsPlusNormal"/>
    <w:rsid w:val="00B80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uiPriority w:val="99"/>
    <w:rsid w:val="00B80B3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B80B35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B80B35"/>
    <w:pPr>
      <w:tabs>
        <w:tab w:val="center" w:pos="4677"/>
        <w:tab w:val="right" w:pos="9355"/>
      </w:tabs>
    </w:pPr>
  </w:style>
  <w:style w:type="paragraph" w:customStyle="1" w:styleId="23">
    <w:name w:val="2.3 Статья"/>
    <w:basedOn w:val="30"/>
    <w:next w:val="30"/>
    <w:rsid w:val="00B80B35"/>
    <w:pPr>
      <w:spacing w:before="100" w:beforeAutospacing="1" w:after="100" w:afterAutospacing="1"/>
      <w:contextualSpacing/>
    </w:pPr>
    <w:rPr>
      <w:b/>
    </w:rPr>
  </w:style>
  <w:style w:type="character" w:styleId="a7">
    <w:name w:val="page number"/>
    <w:basedOn w:val="a0"/>
    <w:rsid w:val="00B80B35"/>
  </w:style>
  <w:style w:type="character" w:styleId="a8">
    <w:name w:val="Hyperlink"/>
    <w:rsid w:val="00B80B35"/>
    <w:rPr>
      <w:color w:val="0000FF"/>
      <w:u w:val="single"/>
    </w:rPr>
  </w:style>
  <w:style w:type="paragraph" w:customStyle="1" w:styleId="21a">
    <w:name w:val="2.1a Название положения"/>
    <w:basedOn w:val="a"/>
    <w:uiPriority w:val="99"/>
    <w:rsid w:val="00717E3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table" w:styleId="a9">
    <w:name w:val="Table Grid"/>
    <w:basedOn w:val="a1"/>
    <w:rsid w:val="00476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7B37BA"/>
  </w:style>
  <w:style w:type="character" w:styleId="aa">
    <w:name w:val="Emphasis"/>
    <w:qFormat/>
    <w:rsid w:val="007B37BA"/>
    <w:rPr>
      <w:i/>
      <w:iCs/>
    </w:rPr>
  </w:style>
  <w:style w:type="paragraph" w:customStyle="1" w:styleId="ConsPlusCell">
    <w:name w:val="ConsPlusCell"/>
    <w:rsid w:val="00F85B6B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ody Text"/>
    <w:basedOn w:val="a"/>
    <w:rsid w:val="00977991"/>
    <w:pPr>
      <w:spacing w:after="120"/>
    </w:pPr>
  </w:style>
  <w:style w:type="paragraph" w:customStyle="1" w:styleId="ConsPlusNonformat">
    <w:name w:val="ConsPlusNonformat"/>
    <w:rsid w:val="00556B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1"/>
    <w:basedOn w:val="a"/>
    <w:rsid w:val="00B77B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cxsplast">
    <w:name w:val="msonormalcxspmiddlecxsplast"/>
    <w:basedOn w:val="a"/>
    <w:rsid w:val="00542887"/>
    <w:pPr>
      <w:spacing w:before="100" w:beforeAutospacing="1" w:after="100" w:afterAutospacing="1"/>
    </w:pPr>
  </w:style>
  <w:style w:type="paragraph" w:customStyle="1" w:styleId="ac">
    <w:name w:val="Знак Знак Знак"/>
    <w:basedOn w:val="a"/>
    <w:rsid w:val="001F05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2">
    <w:name w:val="Font Style12"/>
    <w:rsid w:val="001F05A5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basedOn w:val="a"/>
    <w:uiPriority w:val="34"/>
    <w:qFormat/>
    <w:rsid w:val="002D0798"/>
    <w:pPr>
      <w:ind w:left="708"/>
    </w:pPr>
  </w:style>
  <w:style w:type="paragraph" w:styleId="ae">
    <w:name w:val="Balloon Text"/>
    <w:basedOn w:val="a"/>
    <w:link w:val="af"/>
    <w:rsid w:val="00663F2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663F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85372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D85372"/>
    <w:rPr>
      <w:sz w:val="24"/>
      <w:szCs w:val="24"/>
    </w:rPr>
  </w:style>
  <w:style w:type="character" w:customStyle="1" w:styleId="a6">
    <w:name w:val="Верхний колонтитул Знак"/>
    <w:link w:val="a5"/>
    <w:rsid w:val="00D85372"/>
    <w:rPr>
      <w:sz w:val="24"/>
      <w:szCs w:val="24"/>
    </w:rPr>
  </w:style>
  <w:style w:type="paragraph" w:styleId="af0">
    <w:name w:val="No Spacing"/>
    <w:uiPriority w:val="1"/>
    <w:qFormat/>
    <w:rsid w:val="00164B2E"/>
    <w:rPr>
      <w:sz w:val="24"/>
      <w:szCs w:val="24"/>
    </w:rPr>
  </w:style>
  <w:style w:type="character" w:customStyle="1" w:styleId="FontStyle34">
    <w:name w:val="Font Style34"/>
    <w:uiPriority w:val="99"/>
    <w:rsid w:val="009549B7"/>
    <w:rPr>
      <w:rFonts w:ascii="Times New Roman" w:hAnsi="Times New Roman" w:cs="Times New Roman" w:hint="default"/>
      <w:sz w:val="26"/>
      <w:szCs w:val="26"/>
    </w:rPr>
  </w:style>
  <w:style w:type="paragraph" w:styleId="af1">
    <w:name w:val="Title"/>
    <w:basedOn w:val="a"/>
    <w:link w:val="af2"/>
    <w:qFormat/>
    <w:rsid w:val="00EE554D"/>
    <w:pPr>
      <w:ind w:left="709" w:hanging="709"/>
      <w:jc w:val="center"/>
    </w:pPr>
    <w:rPr>
      <w:b/>
      <w:szCs w:val="20"/>
    </w:rPr>
  </w:style>
  <w:style w:type="character" w:customStyle="1" w:styleId="af2">
    <w:name w:val="Название Знак"/>
    <w:link w:val="af1"/>
    <w:rsid w:val="00EE554D"/>
    <w:rPr>
      <w:b/>
      <w:sz w:val="24"/>
    </w:rPr>
  </w:style>
  <w:style w:type="paragraph" w:styleId="af3">
    <w:name w:val="footer"/>
    <w:basedOn w:val="a"/>
    <w:link w:val="af4"/>
    <w:uiPriority w:val="99"/>
    <w:rsid w:val="00FC3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C32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B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0B35"/>
    <w:pPr>
      <w:keepNext/>
      <w:jc w:val="center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0B35"/>
    <w:pPr>
      <w:spacing w:after="120"/>
      <w:ind w:left="283"/>
    </w:pPr>
    <w:rPr>
      <w:lang w:val="x-none" w:eastAsia="x-none"/>
    </w:rPr>
  </w:style>
  <w:style w:type="paragraph" w:customStyle="1" w:styleId="30">
    <w:name w:val="3.0 текст закона"/>
    <w:basedOn w:val="a"/>
    <w:rsid w:val="00B80B35"/>
    <w:pPr>
      <w:ind w:firstLine="709"/>
      <w:jc w:val="both"/>
    </w:pPr>
  </w:style>
  <w:style w:type="paragraph" w:customStyle="1" w:styleId="100">
    <w:name w:val="1.0 Проект №"/>
    <w:basedOn w:val="30"/>
    <w:rsid w:val="00B80B35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B80B35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80B3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80B35"/>
    <w:pPr>
      <w:ind w:firstLine="0"/>
      <w:jc w:val="center"/>
    </w:pPr>
    <w:rPr>
      <w:b/>
      <w:caps/>
      <w:sz w:val="28"/>
      <w:szCs w:val="28"/>
    </w:rPr>
  </w:style>
  <w:style w:type="paragraph" w:customStyle="1" w:styleId="50">
    <w:name w:val="5.0 Должность"/>
    <w:basedOn w:val="30"/>
    <w:rsid w:val="00B80B35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B80B35"/>
    <w:pPr>
      <w:ind w:firstLine="0"/>
      <w:jc w:val="left"/>
    </w:pPr>
  </w:style>
  <w:style w:type="paragraph" w:customStyle="1" w:styleId="51">
    <w:name w:val="5.1 Подпись"/>
    <w:basedOn w:val="30"/>
    <w:next w:val="52"/>
    <w:rsid w:val="00B80B35"/>
    <w:pPr>
      <w:spacing w:before="1000" w:after="1000"/>
      <w:ind w:left="2438" w:firstLine="0"/>
      <w:jc w:val="left"/>
    </w:pPr>
    <w:rPr>
      <w:b/>
    </w:rPr>
  </w:style>
  <w:style w:type="paragraph" w:customStyle="1" w:styleId="ConsPlusNormal">
    <w:name w:val="ConsPlusNormal"/>
    <w:rsid w:val="00B80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uiPriority w:val="99"/>
    <w:rsid w:val="00B80B3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B80B35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B80B35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3">
    <w:name w:val="2.3 Статья"/>
    <w:basedOn w:val="30"/>
    <w:next w:val="30"/>
    <w:rsid w:val="00B80B35"/>
    <w:pPr>
      <w:spacing w:before="100" w:beforeAutospacing="1" w:after="100" w:afterAutospacing="1"/>
      <w:contextualSpacing/>
    </w:pPr>
    <w:rPr>
      <w:b/>
    </w:rPr>
  </w:style>
  <w:style w:type="character" w:styleId="a7">
    <w:name w:val="page number"/>
    <w:basedOn w:val="a0"/>
    <w:rsid w:val="00B80B35"/>
  </w:style>
  <w:style w:type="character" w:styleId="a8">
    <w:name w:val="Hyperlink"/>
    <w:rsid w:val="00B80B35"/>
    <w:rPr>
      <w:color w:val="0000FF"/>
      <w:u w:val="single"/>
    </w:rPr>
  </w:style>
  <w:style w:type="paragraph" w:customStyle="1" w:styleId="21a">
    <w:name w:val="2.1a Название положения"/>
    <w:basedOn w:val="a"/>
    <w:uiPriority w:val="99"/>
    <w:rsid w:val="00717E3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table" w:styleId="a9">
    <w:name w:val="Table Grid"/>
    <w:basedOn w:val="a1"/>
    <w:rsid w:val="00476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7B37BA"/>
  </w:style>
  <w:style w:type="character" w:styleId="aa">
    <w:name w:val="Emphasis"/>
    <w:qFormat/>
    <w:rsid w:val="007B37BA"/>
    <w:rPr>
      <w:i/>
      <w:iCs/>
    </w:rPr>
  </w:style>
  <w:style w:type="paragraph" w:customStyle="1" w:styleId="ConsPlusCell">
    <w:name w:val="ConsPlusCell"/>
    <w:rsid w:val="00F85B6B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ody Text"/>
    <w:basedOn w:val="a"/>
    <w:rsid w:val="00977991"/>
    <w:pPr>
      <w:spacing w:after="120"/>
    </w:pPr>
  </w:style>
  <w:style w:type="paragraph" w:customStyle="1" w:styleId="ConsPlusNonformat">
    <w:name w:val="ConsPlusNonformat"/>
    <w:rsid w:val="00556B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1"/>
    <w:basedOn w:val="a"/>
    <w:rsid w:val="00B77B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cxsplast">
    <w:name w:val="msonormalcxspmiddlecxsplast"/>
    <w:basedOn w:val="a"/>
    <w:rsid w:val="00542887"/>
    <w:pPr>
      <w:spacing w:before="100" w:beforeAutospacing="1" w:after="100" w:afterAutospacing="1"/>
    </w:pPr>
  </w:style>
  <w:style w:type="paragraph" w:customStyle="1" w:styleId="ac">
    <w:name w:val="Знак Знак Знак"/>
    <w:basedOn w:val="a"/>
    <w:rsid w:val="001F05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2">
    <w:name w:val="Font Style12"/>
    <w:rsid w:val="001F05A5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basedOn w:val="a"/>
    <w:uiPriority w:val="34"/>
    <w:qFormat/>
    <w:rsid w:val="002D0798"/>
    <w:pPr>
      <w:ind w:left="708"/>
    </w:pPr>
  </w:style>
  <w:style w:type="paragraph" w:styleId="ae">
    <w:name w:val="Balloon Text"/>
    <w:basedOn w:val="a"/>
    <w:link w:val="af"/>
    <w:rsid w:val="00663F2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663F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85372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D85372"/>
    <w:rPr>
      <w:sz w:val="24"/>
      <w:szCs w:val="24"/>
    </w:rPr>
  </w:style>
  <w:style w:type="character" w:customStyle="1" w:styleId="a6">
    <w:name w:val="Верхний колонтитул Знак"/>
    <w:link w:val="a5"/>
    <w:rsid w:val="00D85372"/>
    <w:rPr>
      <w:sz w:val="24"/>
      <w:szCs w:val="24"/>
    </w:rPr>
  </w:style>
  <w:style w:type="paragraph" w:styleId="af0">
    <w:name w:val="No Spacing"/>
    <w:uiPriority w:val="1"/>
    <w:qFormat/>
    <w:rsid w:val="00164B2E"/>
    <w:rPr>
      <w:sz w:val="24"/>
      <w:szCs w:val="24"/>
    </w:rPr>
  </w:style>
  <w:style w:type="character" w:customStyle="1" w:styleId="FontStyle34">
    <w:name w:val="Font Style34"/>
    <w:uiPriority w:val="99"/>
    <w:rsid w:val="009549B7"/>
    <w:rPr>
      <w:rFonts w:ascii="Times New Roman" w:hAnsi="Times New Roman" w:cs="Times New Roman" w:hint="default"/>
      <w:sz w:val="26"/>
      <w:szCs w:val="26"/>
    </w:rPr>
  </w:style>
  <w:style w:type="paragraph" w:styleId="af1">
    <w:name w:val="Title"/>
    <w:basedOn w:val="a"/>
    <w:link w:val="af2"/>
    <w:qFormat/>
    <w:rsid w:val="00EE554D"/>
    <w:pPr>
      <w:ind w:left="709" w:hanging="709"/>
      <w:jc w:val="center"/>
    </w:pPr>
    <w:rPr>
      <w:b/>
      <w:szCs w:val="20"/>
      <w:lang w:val="x-none" w:eastAsia="x-none"/>
    </w:rPr>
  </w:style>
  <w:style w:type="character" w:customStyle="1" w:styleId="af2">
    <w:name w:val="Название Знак"/>
    <w:link w:val="af1"/>
    <w:rsid w:val="00EE554D"/>
    <w:rPr>
      <w:b/>
      <w:sz w:val="24"/>
    </w:rPr>
  </w:style>
  <w:style w:type="paragraph" w:styleId="af3">
    <w:name w:val="footer"/>
    <w:basedOn w:val="a"/>
    <w:link w:val="af4"/>
    <w:uiPriority w:val="99"/>
    <w:rsid w:val="00FC32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FC32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4137BE0920FEBD0E26ADB906ADC181631B7CD9E88201E2A24DF34D6969B96B1355X1F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90072-F6AE-4A0B-89A8-E753193AD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1BB2A-C597-4BB5-8C47-01CA97BDC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</Pages>
  <Words>4645</Words>
  <Characters>32427</Characters>
  <Application>Microsoft Office Word</Application>
  <DocSecurity>0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36999</CharactersWithSpaces>
  <SharedDoc>false</SharedDoc>
  <HLinks>
    <vt:vector size="6" baseType="variant">
      <vt:variant>
        <vt:i4>3735609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consultantplus://offline/ref=4137BE0920FEBD0E26ADB906ADC181631B7CD9E88201E2A24DF34D6969B96B1355X1F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старцев</dc:creator>
  <cp:lastModifiedBy>Людмила Александровна Карпушева</cp:lastModifiedBy>
  <cp:revision>14</cp:revision>
  <cp:lastPrinted>2016-05-26T12:58:00Z</cp:lastPrinted>
  <dcterms:created xsi:type="dcterms:W3CDTF">2016-05-21T08:52:00Z</dcterms:created>
  <dcterms:modified xsi:type="dcterms:W3CDTF">2016-05-31T12:59:00Z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</Properties>
</file>